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72" w:rsidRPr="00975172" w:rsidRDefault="00975172" w:rsidP="00975172">
      <w:r w:rsidRPr="00975172">
        <w:rPr>
          <w:b/>
        </w:rPr>
        <w:t>Fondazioni, percorsi e sedi</w:t>
      </w:r>
      <w:bookmarkStart w:id="0" w:name="_GoBack"/>
      <w:bookmarkEnd w:id="0"/>
    </w:p>
    <w:tbl>
      <w:tblPr>
        <w:tblW w:w="9503" w:type="dxa"/>
        <w:jc w:val="center"/>
        <w:tblInd w:w="-6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63"/>
        <w:gridCol w:w="2614"/>
        <w:gridCol w:w="355"/>
        <w:gridCol w:w="2959"/>
        <w:gridCol w:w="8"/>
        <w:gridCol w:w="152"/>
        <w:gridCol w:w="1418"/>
      </w:tblGrid>
      <w:tr w:rsidR="00975172" w:rsidRPr="00975172" w:rsidTr="00366C00">
        <w:trPr>
          <w:trHeight w:val="67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  <w:rPr>
                <w:b/>
                <w:bCs/>
              </w:rPr>
            </w:pPr>
            <w:r w:rsidRPr="00975172">
              <w:rPr>
                <w:b/>
                <w:bCs/>
              </w:rPr>
              <w:t>R</w:t>
            </w:r>
            <w:r w:rsidRPr="00975172">
              <w:rPr>
                <w:b/>
                <w:bCs/>
                <w:i/>
              </w:rPr>
              <w:t>i</w:t>
            </w:r>
            <w:r w:rsidRPr="00975172">
              <w:rPr>
                <w:b/>
                <w:bCs/>
              </w:rPr>
              <w:t>f. PA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  <w:rPr>
                <w:b/>
                <w:bCs/>
              </w:rPr>
            </w:pPr>
            <w:r w:rsidRPr="00975172">
              <w:rPr>
                <w:b/>
                <w:bCs/>
              </w:rPr>
              <w:t>Soggetto Attuatore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  <w:rPr>
                <w:b/>
                <w:bCs/>
              </w:rPr>
            </w:pPr>
            <w:r w:rsidRPr="00975172">
              <w:rPr>
                <w:b/>
                <w:bCs/>
              </w:rPr>
              <w:t>Percorso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  <w:rPr>
                <w:b/>
                <w:bCs/>
              </w:rPr>
            </w:pPr>
            <w:r w:rsidRPr="00975172">
              <w:rPr>
                <w:b/>
                <w:bCs/>
              </w:rPr>
              <w:t xml:space="preserve">Sede di svolgimento </w:t>
            </w:r>
          </w:p>
        </w:tc>
      </w:tr>
      <w:tr w:rsidR="00975172" w:rsidRPr="00975172" w:rsidTr="00366C00">
        <w:trPr>
          <w:trHeight w:val="1125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2015-4169/RER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 xml:space="preserve">Fondazione "Istituto Tecnico Superiore </w:t>
            </w:r>
            <w:proofErr w:type="spellStart"/>
            <w:r w:rsidRPr="00975172">
              <w:t>Meccanica,Meccatronica</w:t>
            </w:r>
            <w:proofErr w:type="spellEnd"/>
            <w:r w:rsidRPr="00975172">
              <w:t>, Motoristica, Packaging"</w:t>
            </w:r>
            <w:r w:rsidRPr="00975172">
              <w:br/>
              <w:t>Via Bassanelli 9/11</w:t>
            </w:r>
            <w:r w:rsidRPr="00975172">
              <w:br/>
              <w:t>40129 Bologna (BO)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 xml:space="preserve">Tecnico superiore per la progettazione di prodotti innovativi con impiego di materiali compositi avanzati e tecnologie di additive manufacturing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Fornovo di Taro (PR)</w:t>
            </w:r>
          </w:p>
        </w:tc>
      </w:tr>
      <w:tr w:rsidR="00975172" w:rsidRPr="00975172" w:rsidTr="00366C00">
        <w:trPr>
          <w:trHeight w:val="1125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2015-4168/RER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 xml:space="preserve">Fondazione "Istituto Tecnico Superiore </w:t>
            </w:r>
            <w:proofErr w:type="spellStart"/>
            <w:r w:rsidRPr="00975172">
              <w:t>Meccanica,Meccatronica</w:t>
            </w:r>
            <w:proofErr w:type="spellEnd"/>
            <w:r w:rsidRPr="00975172">
              <w:t>, Motoristica, Packaging"</w:t>
            </w:r>
            <w:r w:rsidRPr="00975172">
              <w:br/>
              <w:t>Via Bassanelli 9/11</w:t>
            </w:r>
            <w:r w:rsidRPr="00975172">
              <w:br/>
              <w:t>40129 Bologna (BO)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Tecnico superiore del veicolo con specializzazione in motori endotermici, ibridi ed elettrici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Modena (MO)</w:t>
            </w:r>
          </w:p>
        </w:tc>
      </w:tr>
      <w:tr w:rsidR="00975172" w:rsidRPr="00975172" w:rsidTr="00366C00">
        <w:trPr>
          <w:trHeight w:val="1166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2015-4165/RER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 xml:space="preserve">Fondazione "Istituto Tecnico Superiore </w:t>
            </w:r>
            <w:proofErr w:type="spellStart"/>
            <w:r w:rsidRPr="00975172">
              <w:t>Meccanica,Meccatronica</w:t>
            </w:r>
            <w:proofErr w:type="spellEnd"/>
            <w:r w:rsidRPr="00975172">
              <w:t>, Motoristica, Packaging"</w:t>
            </w:r>
            <w:r w:rsidRPr="00975172">
              <w:br/>
              <w:t>Via Bassanelli 9/11</w:t>
            </w:r>
            <w:r w:rsidRPr="00975172">
              <w:br/>
              <w:t>40129 Bologna (BO)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Tecnico superiore per l'automazione e il packaging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Bologna (BO)</w:t>
            </w:r>
          </w:p>
        </w:tc>
      </w:tr>
      <w:tr w:rsidR="00975172" w:rsidRPr="00975172" w:rsidTr="00366C00">
        <w:trPr>
          <w:trHeight w:val="1125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2015-4166/RER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 xml:space="preserve">Fondazione "Istituto Tecnico Superiore </w:t>
            </w:r>
            <w:proofErr w:type="spellStart"/>
            <w:r w:rsidRPr="00975172">
              <w:t>Meccanica,Meccatronica</w:t>
            </w:r>
            <w:proofErr w:type="spellEnd"/>
            <w:r w:rsidRPr="00975172">
              <w:t>, Motoristica, Packaging"</w:t>
            </w:r>
            <w:r w:rsidRPr="00975172">
              <w:br/>
              <w:t>Via Bassanelli 9/11</w:t>
            </w:r>
            <w:r w:rsidRPr="00975172">
              <w:br/>
              <w:t>40129 Bologna (BO)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Tecnico superiore in sistemi meccatronici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Reggio nell'Emilia (RE)</w:t>
            </w:r>
          </w:p>
        </w:tc>
      </w:tr>
      <w:tr w:rsidR="00975172" w:rsidRPr="00975172" w:rsidTr="00366C00">
        <w:trPr>
          <w:trHeight w:val="1125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2015-4167/RER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 xml:space="preserve">Fondazione "Istituto Tecnico Superiore </w:t>
            </w:r>
            <w:proofErr w:type="spellStart"/>
            <w:r w:rsidRPr="00975172">
              <w:t>Meccanica,Meccatronica</w:t>
            </w:r>
            <w:proofErr w:type="spellEnd"/>
            <w:r w:rsidRPr="00975172">
              <w:t>, Motoristica, Packaging"</w:t>
            </w:r>
            <w:r w:rsidRPr="00975172">
              <w:br/>
              <w:t>Via Bassanelli 9/11</w:t>
            </w:r>
            <w:r w:rsidRPr="00975172">
              <w:br/>
              <w:t>40129 Bologna (BO)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Tecnico superiore dei materiali per la progettazione e produzione meccanica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Modena (MO)</w:t>
            </w:r>
          </w:p>
        </w:tc>
      </w:tr>
      <w:tr w:rsidR="00975172" w:rsidRPr="00975172" w:rsidTr="00366C00">
        <w:trPr>
          <w:trHeight w:val="1350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2015-4161/RER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Fondazione "Istituto tecnico superiore nuove tecnologie della vita"</w:t>
            </w:r>
            <w:r w:rsidRPr="00975172">
              <w:br/>
              <w:t>XXIX Maggio 1-3-5  C/O Istituto Superiore Statale G. Galilei</w:t>
            </w:r>
            <w:r w:rsidRPr="00975172">
              <w:br/>
              <w:t>41037 Mirandola (MO)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Tecnico superiore per la produzione di apparecchi e dispositivi biomedicali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Mirandola (MO)</w:t>
            </w:r>
          </w:p>
        </w:tc>
      </w:tr>
      <w:tr w:rsidR="00975172" w:rsidRPr="00975172" w:rsidTr="00366C00">
        <w:trPr>
          <w:trHeight w:val="1350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2015-4163/RER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 xml:space="preserve">Fondazione Istituto Tecnico Superiore, Territorio, Energia, Costruire Via Camilla </w:t>
            </w:r>
            <w:proofErr w:type="spellStart"/>
            <w:r w:rsidRPr="00975172">
              <w:t>Ravera</w:t>
            </w:r>
            <w:proofErr w:type="spellEnd"/>
            <w:r w:rsidRPr="00975172">
              <w:t>, 11</w:t>
            </w:r>
          </w:p>
          <w:p w:rsidR="00975172" w:rsidRPr="00975172" w:rsidRDefault="00975172" w:rsidP="00975172">
            <w:pPr>
              <w:spacing w:after="0" w:line="240" w:lineRule="auto"/>
            </w:pPr>
            <w:r w:rsidRPr="00975172">
              <w:t>44122 FERRARA (FE)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Tecnico superiore per l’innovazione e la qualità delle abitazioni e del patrimonio edilizio anche mediante il rilevamento e il monitoraggio del sistema edificio-territorio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Ferrara (FE)</w:t>
            </w:r>
          </w:p>
        </w:tc>
      </w:tr>
      <w:tr w:rsidR="00975172" w:rsidRPr="00975172" w:rsidTr="00366C00">
        <w:trPr>
          <w:trHeight w:val="900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2015-4164/RER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 xml:space="preserve">Fondazione “Istituto tecnico superiore, territorio, energia  costruire” </w:t>
            </w:r>
          </w:p>
          <w:p w:rsidR="00975172" w:rsidRPr="00975172" w:rsidRDefault="00975172" w:rsidP="00975172">
            <w:pPr>
              <w:spacing w:after="0" w:line="240" w:lineRule="auto"/>
            </w:pPr>
            <w:r w:rsidRPr="00975172">
              <w:t xml:space="preserve">Via Camilla </w:t>
            </w:r>
            <w:proofErr w:type="spellStart"/>
            <w:r w:rsidRPr="00975172">
              <w:t>Ravera</w:t>
            </w:r>
            <w:proofErr w:type="spellEnd"/>
            <w:r w:rsidRPr="00975172">
              <w:t>, 11</w:t>
            </w:r>
            <w:r w:rsidRPr="00975172">
              <w:br/>
              <w:t>44122 FERRARA (FE)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Tecnico superiore per la gestione e la verifica degli impianti energetici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Ravenna (RA)</w:t>
            </w:r>
          </w:p>
        </w:tc>
      </w:tr>
      <w:tr w:rsidR="00975172" w:rsidRPr="00975172" w:rsidTr="00366C00">
        <w:trPr>
          <w:trHeight w:val="1350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2015-4174/RER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proofErr w:type="spellStart"/>
            <w:r w:rsidRPr="00975172">
              <w:t>FondazionE</w:t>
            </w:r>
            <w:proofErr w:type="spellEnd"/>
            <w:r w:rsidRPr="00975172">
              <w:t xml:space="preserve"> "Istituto Tecnico Superiore - Area Tecnologica Nuove Tecnologie per il Made in </w:t>
            </w:r>
            <w:proofErr w:type="spellStart"/>
            <w:r w:rsidRPr="00975172">
              <w:t>Italy</w:t>
            </w:r>
            <w:proofErr w:type="spellEnd"/>
            <w:r w:rsidRPr="00975172">
              <w:t xml:space="preserve"> - Ambito Settoriale Regionale Agroalimentare"</w:t>
            </w:r>
            <w:r w:rsidRPr="00975172">
              <w:br/>
              <w:t>Via Martiri di Cefalonia, 14</w:t>
            </w:r>
            <w:r w:rsidRPr="00975172">
              <w:br/>
            </w:r>
            <w:r w:rsidRPr="00975172">
              <w:lastRenderedPageBreak/>
              <w:t>43017 San Secondo Parmense (PR)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lastRenderedPageBreak/>
              <w:t>Tecnico superiore responsabile delle produzioni e delle trasformazioni agrarie, agro-alimentari e agro-industriali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Parma (PR)</w:t>
            </w:r>
          </w:p>
        </w:tc>
      </w:tr>
      <w:tr w:rsidR="00975172" w:rsidRPr="00975172" w:rsidTr="00366C00">
        <w:trPr>
          <w:trHeight w:val="1125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lastRenderedPageBreak/>
              <w:t>2015-4175/RER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Fondazione  "Istituto Tecnico Superiore per la mobilità sostenibile - logistica e mobilità delle persone e delle merci"</w:t>
            </w:r>
            <w:r w:rsidRPr="00975172">
              <w:br/>
              <w:t>c/o S.S. ISII G. Marconi - Via IV Novembre 122</w:t>
            </w:r>
            <w:r w:rsidRPr="00975172">
              <w:br/>
              <w:t>29121 PIACENZA (PC)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Tecnico superiore per l'</w:t>
            </w:r>
            <w:proofErr w:type="spellStart"/>
            <w:r w:rsidRPr="00975172">
              <w:t>infomobilita</w:t>
            </w:r>
            <w:proofErr w:type="spellEnd"/>
            <w:r w:rsidRPr="00975172">
              <w:t>' e le infrastrutture logistiche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Piacenza (PC)</w:t>
            </w:r>
          </w:p>
        </w:tc>
      </w:tr>
      <w:tr w:rsidR="00975172" w:rsidRPr="00975172" w:rsidTr="00366C00">
        <w:trPr>
          <w:trHeight w:val="1350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2015-4172/RER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Fondazione " Istituto tecnico superiore tecnologie innovative per i beni e le attività culturali - turismo - turismo e benessere"</w:t>
            </w:r>
            <w:r w:rsidRPr="00975172">
              <w:br/>
              <w:t>Viale Regina Margherita 20/22</w:t>
            </w:r>
            <w:r w:rsidRPr="00975172">
              <w:br/>
              <w:t>47923 Rimini (RN)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 xml:space="preserve">Tecnico superiore per la promozione e il marketing delle filiere turistiche e delle attività culturali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Bologna (BO)</w:t>
            </w:r>
          </w:p>
        </w:tc>
      </w:tr>
      <w:tr w:rsidR="00975172" w:rsidRPr="00975172" w:rsidTr="00366C00">
        <w:trPr>
          <w:trHeight w:val="1125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2015-4170/RER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Fondazione "Istituto tecnico superiore tecnologie industrie creative"</w:t>
            </w:r>
            <w:r w:rsidRPr="00975172">
              <w:br/>
            </w:r>
            <w:proofErr w:type="spellStart"/>
            <w:r w:rsidRPr="00975172">
              <w:t>P.le</w:t>
            </w:r>
            <w:proofErr w:type="spellEnd"/>
            <w:r w:rsidRPr="00975172">
              <w:t xml:space="preserve">  </w:t>
            </w:r>
            <w:proofErr w:type="spellStart"/>
            <w:r w:rsidRPr="00975172">
              <w:t>Macrelli</w:t>
            </w:r>
            <w:proofErr w:type="spellEnd"/>
            <w:r w:rsidRPr="00975172">
              <w:t>, 100</w:t>
            </w:r>
            <w:r w:rsidRPr="00975172">
              <w:br/>
              <w:t>47521 Cesena (FC)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 xml:space="preserve">Tecnico superiore per l'organizzazione e la fruizione dell'informazione e della conoscenza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Cesena (FC)</w:t>
            </w:r>
          </w:p>
        </w:tc>
      </w:tr>
      <w:tr w:rsidR="00975172" w:rsidRPr="00975172" w:rsidTr="00366C00">
        <w:trPr>
          <w:trHeight w:val="1125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2015-4171/RER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 xml:space="preserve">Fondazione "Istituto tecnico superiore tecnologie industrie creative </w:t>
            </w:r>
            <w:proofErr w:type="spellStart"/>
            <w:r w:rsidRPr="00975172">
              <w:t>P.le</w:t>
            </w:r>
            <w:proofErr w:type="spellEnd"/>
            <w:r w:rsidRPr="00975172">
              <w:t xml:space="preserve">  </w:t>
            </w:r>
            <w:proofErr w:type="spellStart"/>
            <w:r w:rsidRPr="00975172">
              <w:t>Macrelli</w:t>
            </w:r>
            <w:proofErr w:type="spellEnd"/>
            <w:r w:rsidRPr="00975172">
              <w:t>, 100</w:t>
            </w:r>
            <w:r w:rsidRPr="00975172">
              <w:br/>
              <w:t>47521 Cesena (FC)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 xml:space="preserve">Tecnico superiore per il design, lo sviluppo e la sostenibilità del prodotto ceramico 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Faenza (RA)</w:t>
            </w:r>
          </w:p>
        </w:tc>
      </w:tr>
      <w:tr w:rsidR="00975172" w:rsidRPr="00975172" w:rsidTr="00366C00">
        <w:trPr>
          <w:trHeight w:val="1350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2015-4173/RER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Fondazione " Istituto tecnico superiore tecnologie innovative per i beni e le attività culturali - turismo - turismo e benessere"</w:t>
            </w:r>
            <w:r w:rsidRPr="00975172">
              <w:br/>
              <w:t>Viale Regina Margherita 20/22</w:t>
            </w:r>
            <w:r w:rsidRPr="00975172">
              <w:br/>
              <w:t>47923 Rimini (RN)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Tecnico superiore per la gestione di strutture turistico-ricettive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172" w:rsidRPr="00975172" w:rsidRDefault="00975172" w:rsidP="00975172">
            <w:pPr>
              <w:spacing w:after="0" w:line="240" w:lineRule="auto"/>
            </w:pPr>
            <w:r w:rsidRPr="00975172">
              <w:t>Rimini (RN)</w:t>
            </w:r>
          </w:p>
        </w:tc>
      </w:tr>
      <w:tr w:rsidR="00975172" w:rsidRPr="00975172" w:rsidTr="00975172">
        <w:trPr>
          <w:trHeight w:val="28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5172" w:rsidRPr="00975172" w:rsidRDefault="00975172" w:rsidP="00975172">
            <w:pPr>
              <w:spacing w:after="0" w:line="240" w:lineRule="auto"/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5172" w:rsidRPr="00975172" w:rsidRDefault="00975172" w:rsidP="00975172">
            <w:pPr>
              <w:spacing w:after="0" w:line="240" w:lineRule="auto"/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5172" w:rsidRPr="00975172" w:rsidRDefault="00975172" w:rsidP="00975172">
            <w:pPr>
              <w:spacing w:after="0" w:line="240" w:lineRule="auto"/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5172" w:rsidRPr="00975172" w:rsidRDefault="00975172" w:rsidP="0097517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5172" w:rsidRPr="00975172" w:rsidRDefault="00975172" w:rsidP="00975172">
            <w:pPr>
              <w:spacing w:after="0" w:line="240" w:lineRule="auto"/>
            </w:pPr>
          </w:p>
        </w:tc>
      </w:tr>
    </w:tbl>
    <w:p w:rsidR="004055DF" w:rsidRDefault="004055DF" w:rsidP="00975172">
      <w:pPr>
        <w:spacing w:after="0" w:line="240" w:lineRule="auto"/>
      </w:pPr>
    </w:p>
    <w:sectPr w:rsidR="00405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72"/>
    <w:rsid w:val="004055DF"/>
    <w:rsid w:val="0097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Musiani Barbara</dc:creator>
  <cp:lastModifiedBy>Musiani Barbara</cp:lastModifiedBy>
  <cp:revision>1</cp:revision>
  <dcterms:created xsi:type="dcterms:W3CDTF">2015-06-03T12:20:00Z</dcterms:created>
  <dcterms:modified xsi:type="dcterms:W3CDTF">2015-06-03T12:23:00Z</dcterms:modified>
</cp:coreProperties>
</file>