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Più di 300 capi scout dell’Agesci a lezione di antincendio boschivo. In Emilia-Romagna la prevenzione dei roghi passa anche dalla formazione. Nei giorni scorsi si sono svolti </w:t>
      </w:r>
      <w:r>
        <w:rPr>
          <w:rStyle w:val="Enfasigrassetto"/>
          <w:rFonts w:ascii="Arial" w:hAnsi="Arial" w:cs="Arial"/>
        </w:rPr>
        <w:t>tre incontri</w:t>
      </w:r>
      <w:r>
        <w:rPr>
          <w:rFonts w:ascii="Arial" w:hAnsi="Arial" w:cs="Arial"/>
        </w:rPr>
        <w:t xml:space="preserve"> per illustrare le regole da seguire per accendere fuochi in piena sicurezza: 54 ragazzi hanno frequentato le attività a </w:t>
      </w:r>
      <w:proofErr w:type="spellStart"/>
      <w:r>
        <w:rPr>
          <w:rStyle w:val="Enfasigrassetto"/>
          <w:rFonts w:ascii="Arial" w:hAnsi="Arial" w:cs="Arial"/>
        </w:rPr>
        <w:t>Spettine</w:t>
      </w:r>
      <w:proofErr w:type="spellEnd"/>
      <w:r>
        <w:rPr>
          <w:rStyle w:val="Enfasigrassetto"/>
          <w:rFonts w:ascii="Arial" w:hAnsi="Arial" w:cs="Arial"/>
        </w:rPr>
        <w:t xml:space="preserve"> (Pc)</w:t>
      </w:r>
      <w:r>
        <w:rPr>
          <w:rFonts w:ascii="Arial" w:hAnsi="Arial" w:cs="Arial"/>
        </w:rPr>
        <w:t xml:space="preserve">; 141 a </w:t>
      </w:r>
      <w:r>
        <w:rPr>
          <w:rStyle w:val="Enfasigrassetto"/>
          <w:rFonts w:ascii="Arial" w:hAnsi="Arial" w:cs="Arial"/>
        </w:rPr>
        <w:t>Bologna</w:t>
      </w:r>
      <w:r>
        <w:rPr>
          <w:rFonts w:ascii="Arial" w:hAnsi="Arial" w:cs="Arial"/>
        </w:rPr>
        <w:t xml:space="preserve"> nella sede dei Vigili del fuoco; altri 110 si sono riuniti a </w:t>
      </w:r>
      <w:r>
        <w:rPr>
          <w:rStyle w:val="Enfasigrassetto"/>
          <w:rFonts w:ascii="Arial" w:hAnsi="Arial" w:cs="Arial"/>
        </w:rPr>
        <w:t>Forlì</w:t>
      </w:r>
      <w:r>
        <w:rPr>
          <w:rFonts w:ascii="Arial" w:hAnsi="Arial" w:cs="Arial"/>
        </w:rPr>
        <w:t>. L’iniziativa rientra nell’ambito delle misure previste dal Piano regionale antincendio boschivo.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"Essere scout significa impegnarsi per far crescere la comunità a cui si appartiene. Per riuscirci, è importante anche imparare le semplici norme da rispettare per vivere il bosco in condizioni di sicurezza: la diffusione delle conoscenze e dei comportamenti consapevoli è il primo passo per costruire vera prevenzione degli incendi”, afferma l’assessore regionale alla Protezione civile, </w:t>
      </w:r>
      <w:r>
        <w:rPr>
          <w:rStyle w:val="Enfasigrassetto"/>
          <w:rFonts w:ascii="Arial" w:hAnsi="Arial" w:cs="Arial"/>
        </w:rPr>
        <w:t>Paola Gazzolo</w:t>
      </w:r>
      <w:r>
        <w:rPr>
          <w:rFonts w:ascii="Arial" w:hAnsi="Arial" w:cs="Arial"/>
        </w:rPr>
        <w:t xml:space="preserve">, che ha fatto visita a </w:t>
      </w:r>
      <w:proofErr w:type="spellStart"/>
      <w:r>
        <w:rPr>
          <w:rFonts w:ascii="Arial" w:hAnsi="Arial" w:cs="Arial"/>
        </w:rPr>
        <w:t>Spettine</w:t>
      </w:r>
      <w:proofErr w:type="spellEnd"/>
      <w:r>
        <w:rPr>
          <w:rFonts w:ascii="Arial" w:hAnsi="Arial" w:cs="Arial"/>
        </w:rPr>
        <w:t>. “I fatti di questi giorni dimostrano quanto sia importante proteggere e tutelare le nostre foreste, un patrimonio verde che in Emilia-Romagna copre circa il 30% dell’intero territorio: la collaborazione con Vigili del Fuoco, Carabinieri e volontariato è alla base della nostra strategia”.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salire in cattedra, in occasione del ciclo di incontri rivolti ai capi scout, sono stati appunto i Vigili del Fuoco e i Carabinieri Forestali, per un totale di 4 ore di lezione in ciascun appuntamento. Al termine delle attività, ogni partecipante ha ottenuto un attestato di frequenza.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Nel corso dell’estate, le squadre di presidio anti-incendio boschivo dei due Corpi dello Stato saranno inoltre impegnate in visite ai campi scout, per continuare le attività di formazione e informazione.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Style w:val="Enfasigrassetto"/>
          <w:rFonts w:ascii="Arial" w:hAnsi="Arial" w:cs="Arial"/>
        </w:rPr>
        <w:t>Piano regionale antincendio boschivo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È scattata dal 14 luglio in Emilia-Romagna lo </w:t>
      </w:r>
      <w:r>
        <w:rPr>
          <w:rStyle w:val="Enfasigrassetto"/>
          <w:rFonts w:ascii="Arial" w:hAnsi="Arial" w:cs="Arial"/>
        </w:rPr>
        <w:t>stato di grave pericolosità per il rischio di incendi</w:t>
      </w:r>
      <w:r>
        <w:rPr>
          <w:rFonts w:ascii="Arial" w:hAnsi="Arial" w:cs="Arial"/>
        </w:rPr>
        <w:t xml:space="preserve"> </w:t>
      </w:r>
      <w:r>
        <w:rPr>
          <w:rStyle w:val="Enfasigrassetto"/>
          <w:rFonts w:ascii="Arial" w:hAnsi="Arial" w:cs="Arial"/>
        </w:rPr>
        <w:t>nei boschi</w:t>
      </w:r>
      <w:r>
        <w:rPr>
          <w:rFonts w:ascii="Arial" w:hAnsi="Arial" w:cs="Arial"/>
        </w:rPr>
        <w:t xml:space="preserve">. Si inaspriscono i divieti e le sanzioni </w:t>
      </w:r>
      <w:r>
        <w:rPr>
          <w:rStyle w:val="Enfasigrassetto"/>
          <w:rFonts w:ascii="Arial" w:hAnsi="Arial" w:cs="Arial"/>
        </w:rPr>
        <w:t>dal primo luglio al 30 settembre</w:t>
      </w:r>
      <w:r>
        <w:rPr>
          <w:rFonts w:ascii="Arial" w:hAnsi="Arial" w:cs="Arial"/>
        </w:rPr>
        <w:t>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coordinare gli interventi di antincendio boschivo, fino al 31 agosto, sarà la Sala operativa unificata permanente (</w:t>
      </w:r>
      <w:proofErr w:type="spellStart"/>
      <w:r>
        <w:rPr>
          <w:rFonts w:ascii="Arial" w:hAnsi="Arial" w:cs="Arial"/>
        </w:rPr>
        <w:t>Soup</w:t>
      </w:r>
      <w:proofErr w:type="spellEnd"/>
      <w:r>
        <w:rPr>
          <w:rFonts w:ascii="Arial" w:hAnsi="Arial" w:cs="Arial"/>
        </w:rPr>
        <w:t>) attivata a Bologna, nella sede dell’Agenzia regionale per la sicurezza territoriale e la protezione civile, operativa tutti i giorni dalle 8 alle 20 con servizio di reperibilità notturna.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In stretto raccordo con i Comuni e l’Agenzia, in tutto il territorio emiliano-romagnolo squadre dei Vigili del Fuoco e del volontariato di protezione civile sono impegnate in attività di avvistamento, prevenzione e spegnimento incendi; i Carabinieri svolgono attività di prevenzione e repressione dei reati connessi.</w:t>
      </w:r>
    </w:p>
    <w:p w:rsidR="000C7538" w:rsidRDefault="000C7538" w:rsidP="000C753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 segnalazioni di incendi, è possibile contattare i numeri </w:t>
      </w:r>
      <w:r>
        <w:rPr>
          <w:rStyle w:val="Enfasigrassetto"/>
          <w:rFonts w:ascii="Arial" w:hAnsi="Arial" w:cs="Arial"/>
        </w:rPr>
        <w:t>1515</w:t>
      </w:r>
      <w:r>
        <w:rPr>
          <w:rFonts w:ascii="Arial" w:hAnsi="Arial" w:cs="Arial"/>
        </w:rPr>
        <w:t xml:space="preserve"> (numero nazionale di pronto intervento dei Carabinieri Forestale) e il </w:t>
      </w:r>
      <w:r>
        <w:rPr>
          <w:rStyle w:val="Enfasigrassetto"/>
          <w:rFonts w:ascii="Arial" w:hAnsi="Arial" w:cs="Arial"/>
        </w:rPr>
        <w:t>115</w:t>
      </w:r>
      <w:r>
        <w:rPr>
          <w:rFonts w:ascii="Arial" w:hAnsi="Arial" w:cs="Arial"/>
        </w:rPr>
        <w:t xml:space="preserve"> (numero nazionale di pronto intervento del Dipartimento dei Vigili del Fuoco, del Soccorso pubblico e della Difesa civile). La telefonata è gratuita.</w:t>
      </w:r>
    </w:p>
    <w:p w:rsidR="00183372" w:rsidRDefault="00183372">
      <w:bookmarkStart w:id="0" w:name="_GoBack"/>
      <w:bookmarkEnd w:id="0"/>
    </w:p>
    <w:sectPr w:rsidR="001833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8"/>
    <w:rsid w:val="000C7538"/>
    <w:rsid w:val="0018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5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753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C753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0C7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7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2435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Nicoletta Marenghi</dc:creator>
  <cp:lastModifiedBy>Nicoletta Marenghi</cp:lastModifiedBy>
  <cp:revision>1</cp:revision>
  <dcterms:created xsi:type="dcterms:W3CDTF">2017-07-19T16:12:00Z</dcterms:created>
  <dcterms:modified xsi:type="dcterms:W3CDTF">2017-07-19T16:12:00Z</dcterms:modified>
</cp:coreProperties>
</file>