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0E" w:rsidRPr="000F46A2" w:rsidRDefault="004F620E" w:rsidP="001B49F6">
      <w:pPr>
        <w:jc w:val="center"/>
        <w:rPr>
          <w:rFonts w:ascii="Tahoma" w:eastAsia="Calibri" w:hAnsi="Tahoma" w:cs="Tahoma"/>
          <w:b/>
          <w:color w:val="26664B"/>
          <w:sz w:val="20"/>
          <w:szCs w:val="20"/>
          <w:u w:val="single"/>
          <w:lang w:eastAsia="en-US"/>
        </w:rPr>
      </w:pPr>
      <w:bookmarkStart w:id="0" w:name="_GoBack"/>
      <w:bookmarkEnd w:id="0"/>
      <w:r w:rsidRPr="000F46A2">
        <w:rPr>
          <w:rFonts w:ascii="Tahoma" w:eastAsia="Calibri" w:hAnsi="Tahoma" w:cs="Tahoma"/>
          <w:b/>
          <w:color w:val="26664B"/>
          <w:sz w:val="20"/>
          <w:szCs w:val="20"/>
          <w:u w:val="single"/>
          <w:lang w:eastAsia="en-US"/>
        </w:rPr>
        <w:t>Comunicato stampa</w:t>
      </w:r>
    </w:p>
    <w:p w:rsidR="000F46A2" w:rsidRPr="000F46A2" w:rsidRDefault="000F46A2" w:rsidP="001B49F6">
      <w:pPr>
        <w:jc w:val="center"/>
        <w:rPr>
          <w:rFonts w:ascii="Tahoma" w:eastAsia="Calibri" w:hAnsi="Tahoma" w:cs="Tahoma"/>
          <w:b/>
          <w:color w:val="26664B"/>
          <w:sz w:val="10"/>
          <w:szCs w:val="10"/>
          <w:lang w:eastAsia="en-US"/>
        </w:rPr>
      </w:pPr>
    </w:p>
    <w:p w:rsidR="00FD63C5" w:rsidRPr="00786ED2" w:rsidRDefault="00F260B8" w:rsidP="00786ED2">
      <w:pPr>
        <w:jc w:val="center"/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</w:pPr>
      <w:r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  <w:t xml:space="preserve">L’EMILIA-ROMAGNA </w:t>
      </w:r>
      <w:r w:rsidR="00786ED2"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  <w:t xml:space="preserve">CELEBRA LA </w:t>
      </w:r>
      <w:r w:rsidR="005E400E" w:rsidRPr="00604A76"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  <w:t>GIORNATA NAZIONALE</w:t>
      </w:r>
      <w:r w:rsidR="00521AC2" w:rsidRPr="00604A76"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  <w:t xml:space="preserve"> </w:t>
      </w:r>
      <w:r w:rsidR="00A809F4" w:rsidRPr="00604A76"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  <w:t xml:space="preserve">SULLA </w:t>
      </w:r>
      <w:r w:rsidR="005E400E" w:rsidRPr="00604A76">
        <w:rPr>
          <w:rFonts w:ascii="Tahoma" w:eastAsia="Calibri" w:hAnsi="Tahoma" w:cs="Tahoma"/>
          <w:b/>
          <w:color w:val="26664B"/>
          <w:sz w:val="28"/>
          <w:szCs w:val="28"/>
          <w:lang w:eastAsia="en-US"/>
        </w:rPr>
        <w:t>SLA PROMOSSA DA AISLA</w:t>
      </w:r>
    </w:p>
    <w:p w:rsidR="00C36537" w:rsidRPr="00FD63C5" w:rsidRDefault="00C36537">
      <w:pPr>
        <w:ind w:right="-24"/>
        <w:jc w:val="center"/>
        <w:rPr>
          <w:rFonts w:ascii="Tahoma" w:eastAsia="Tahoma" w:hAnsi="Tahoma" w:cs="Tahoma"/>
          <w:sz w:val="20"/>
          <w:szCs w:val="20"/>
          <w:u w:val="single"/>
        </w:rPr>
      </w:pPr>
    </w:p>
    <w:p w:rsidR="00AD6585" w:rsidRDefault="00FD63C5" w:rsidP="007C2E14">
      <w:pPr>
        <w:contextualSpacing/>
        <w:jc w:val="center"/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D</w:t>
      </w:r>
      <w:r w:rsidR="00AD6585" w:rsidRPr="004F620E">
        <w:rPr>
          <w:rFonts w:ascii="Tahoma" w:eastAsia="Tahoma" w:hAnsi="Tahoma" w:cs="Tahoma"/>
          <w:i/>
          <w:sz w:val="22"/>
          <w:szCs w:val="22"/>
        </w:rPr>
        <w:t>omenica 20 settembre</w:t>
      </w:r>
      <w:r w:rsidR="00521AC2">
        <w:rPr>
          <w:rFonts w:ascii="Tahoma" w:eastAsia="Tahoma" w:hAnsi="Tahoma" w:cs="Tahoma"/>
          <w:i/>
          <w:sz w:val="22"/>
          <w:szCs w:val="22"/>
        </w:rPr>
        <w:t xml:space="preserve"> sarà</w:t>
      </w:r>
      <w:r w:rsidR="005E400E">
        <w:rPr>
          <w:rFonts w:ascii="Tahoma" w:eastAsia="Tahoma" w:hAnsi="Tahoma" w:cs="Tahoma"/>
          <w:i/>
          <w:sz w:val="22"/>
          <w:szCs w:val="22"/>
        </w:rPr>
        <w:t xml:space="preserve"> la XIII Giornata Nazionale </w:t>
      </w:r>
      <w:r w:rsidR="00A809F4">
        <w:rPr>
          <w:rFonts w:ascii="Tahoma" w:eastAsia="Tahoma" w:hAnsi="Tahoma" w:cs="Tahoma"/>
          <w:i/>
          <w:sz w:val="22"/>
          <w:szCs w:val="22"/>
        </w:rPr>
        <w:t xml:space="preserve">sulla </w:t>
      </w:r>
      <w:r w:rsidR="005E400E">
        <w:rPr>
          <w:rFonts w:ascii="Tahoma" w:eastAsia="Tahoma" w:hAnsi="Tahoma" w:cs="Tahoma"/>
          <w:i/>
          <w:sz w:val="22"/>
          <w:szCs w:val="22"/>
        </w:rPr>
        <w:t>SLA</w:t>
      </w:r>
      <w:r w:rsidR="00AF6CEB">
        <w:rPr>
          <w:rFonts w:ascii="Tahoma" w:eastAsia="Tahoma" w:hAnsi="Tahoma" w:cs="Tahoma"/>
          <w:i/>
          <w:sz w:val="22"/>
          <w:szCs w:val="22"/>
        </w:rPr>
        <w:t xml:space="preserve"> </w:t>
      </w:r>
      <w:r w:rsidR="002F527F" w:rsidRPr="004F620E">
        <w:rPr>
          <w:rFonts w:ascii="Tahoma" w:eastAsia="Tahoma" w:hAnsi="Tahoma" w:cs="Tahoma"/>
          <w:i/>
          <w:sz w:val="22"/>
          <w:szCs w:val="22"/>
        </w:rPr>
        <w:t xml:space="preserve">promossa </w:t>
      </w:r>
      <w:r w:rsidR="00AF6CEB">
        <w:rPr>
          <w:rFonts w:ascii="Tahoma" w:eastAsia="Tahoma" w:hAnsi="Tahoma" w:cs="Tahoma"/>
          <w:i/>
          <w:sz w:val="22"/>
          <w:szCs w:val="22"/>
        </w:rPr>
        <w:t>dall’</w:t>
      </w:r>
      <w:r w:rsidR="002F527F" w:rsidRPr="004F620E">
        <w:rPr>
          <w:rFonts w:ascii="Tahoma" w:eastAsia="Tahoma" w:hAnsi="Tahoma" w:cs="Tahoma"/>
          <w:i/>
          <w:sz w:val="22"/>
          <w:szCs w:val="22"/>
        </w:rPr>
        <w:t>Associazione Italiana Sclerosi Laterale Amiotrofica</w:t>
      </w:r>
      <w:r w:rsidR="007C2E14">
        <w:rPr>
          <w:rFonts w:ascii="Tahoma" w:eastAsia="Tahoma" w:hAnsi="Tahoma" w:cs="Tahoma"/>
          <w:i/>
          <w:sz w:val="22"/>
          <w:szCs w:val="22"/>
        </w:rPr>
        <w:t xml:space="preserve">: </w:t>
      </w:r>
      <w:r w:rsidR="007C2E14" w:rsidRPr="00C52539">
        <w:rPr>
          <w:rFonts w:ascii="Tahoma" w:eastAsia="Tahoma" w:hAnsi="Tahoma" w:cs="Tahoma"/>
          <w:i/>
          <w:sz w:val="22"/>
          <w:szCs w:val="22"/>
        </w:rPr>
        <w:t>c</w:t>
      </w:r>
      <w:r w:rsidR="005E400E" w:rsidRPr="00C52539">
        <w:rPr>
          <w:rFonts w:ascii="Tahoma" w:eastAsia="Tahoma" w:hAnsi="Tahoma" w:cs="Tahoma"/>
          <w:i/>
          <w:sz w:val="22"/>
          <w:szCs w:val="22"/>
        </w:rPr>
        <w:t>entinaia</w:t>
      </w:r>
      <w:r w:rsidR="005E400E" w:rsidRPr="00521AC2">
        <w:rPr>
          <w:rFonts w:ascii="Tahoma" w:eastAsia="Tahoma" w:hAnsi="Tahoma" w:cs="Tahoma"/>
          <w:i/>
          <w:sz w:val="22"/>
          <w:szCs w:val="22"/>
        </w:rPr>
        <w:t xml:space="preserve"> di monumenti </w:t>
      </w:r>
      <w:r w:rsidR="00521AC2">
        <w:rPr>
          <w:rFonts w:ascii="Tahoma" w:eastAsia="Tahoma" w:hAnsi="Tahoma" w:cs="Tahoma"/>
          <w:i/>
          <w:sz w:val="22"/>
          <w:szCs w:val="22"/>
        </w:rPr>
        <w:t>si i</w:t>
      </w:r>
      <w:r w:rsidR="002F527F" w:rsidRPr="00521AC2">
        <w:rPr>
          <w:rFonts w:ascii="Tahoma" w:eastAsia="Tahoma" w:hAnsi="Tahoma" w:cs="Tahoma"/>
          <w:i/>
          <w:sz w:val="22"/>
          <w:szCs w:val="22"/>
        </w:rPr>
        <w:t>llumineranno</w:t>
      </w:r>
      <w:r w:rsidR="00AD6585" w:rsidRPr="00521AC2">
        <w:rPr>
          <w:rFonts w:ascii="Tahoma" w:eastAsia="Tahoma" w:hAnsi="Tahoma" w:cs="Tahoma"/>
          <w:i/>
          <w:sz w:val="22"/>
          <w:szCs w:val="22"/>
        </w:rPr>
        <w:t xml:space="preserve"> </w:t>
      </w:r>
      <w:r w:rsidR="00604A76">
        <w:rPr>
          <w:rFonts w:ascii="Tahoma" w:eastAsia="Tahoma" w:hAnsi="Tahoma" w:cs="Tahoma"/>
          <w:i/>
          <w:sz w:val="22"/>
          <w:szCs w:val="22"/>
        </w:rPr>
        <w:t xml:space="preserve">di verde </w:t>
      </w:r>
      <w:r w:rsidR="00661648" w:rsidRPr="00521AC2">
        <w:rPr>
          <w:rFonts w:ascii="Tahoma" w:eastAsia="Tahoma" w:hAnsi="Tahoma" w:cs="Tahoma"/>
          <w:i/>
          <w:sz w:val="22"/>
          <w:szCs w:val="22"/>
        </w:rPr>
        <w:t xml:space="preserve">nella notte della </w:t>
      </w:r>
      <w:r w:rsidR="00F8620A">
        <w:rPr>
          <w:rFonts w:ascii="Tahoma" w:eastAsia="Tahoma" w:hAnsi="Tahoma" w:cs="Tahoma"/>
          <w:i/>
          <w:sz w:val="22"/>
          <w:szCs w:val="22"/>
        </w:rPr>
        <w:t>v</w:t>
      </w:r>
      <w:r w:rsidR="005E400E" w:rsidRPr="00521AC2">
        <w:rPr>
          <w:rFonts w:ascii="Tahoma" w:eastAsia="Tahoma" w:hAnsi="Tahoma" w:cs="Tahoma"/>
          <w:i/>
          <w:sz w:val="22"/>
          <w:szCs w:val="22"/>
        </w:rPr>
        <w:t>igilia, sabato 19 settembre</w:t>
      </w:r>
    </w:p>
    <w:p w:rsidR="00604A76" w:rsidRDefault="00604A76" w:rsidP="00096826">
      <w:pPr>
        <w:contextualSpacing/>
        <w:jc w:val="center"/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Grazie a 12.000 bottiglie di Barbera d’Asti DOCG saranno raccolti fondi per l’assistenza delle persone con SLA</w:t>
      </w:r>
    </w:p>
    <w:p w:rsidR="00521AC2" w:rsidRPr="00521AC2" w:rsidRDefault="00521AC2" w:rsidP="00096826">
      <w:pPr>
        <w:contextualSpacing/>
        <w:jc w:val="center"/>
        <w:rPr>
          <w:rFonts w:ascii="Tahoma" w:eastAsia="Tahoma" w:hAnsi="Tahoma" w:cs="Tahoma"/>
          <w:i/>
          <w:sz w:val="22"/>
          <w:szCs w:val="22"/>
        </w:rPr>
      </w:pPr>
    </w:p>
    <w:p w:rsidR="00A809F4" w:rsidRPr="00C52539" w:rsidRDefault="00A10656" w:rsidP="005505B9">
      <w:pPr>
        <w:ind w:right="-24"/>
        <w:rPr>
          <w:rFonts w:ascii="Tahoma" w:eastAsia="Tahoma" w:hAnsi="Tahoma" w:cs="Tahoma"/>
          <w:bCs/>
          <w:sz w:val="20"/>
          <w:szCs w:val="20"/>
        </w:rPr>
      </w:pPr>
      <w:r w:rsidRPr="00A10656">
        <w:rPr>
          <w:rFonts w:ascii="Tahoma" w:eastAsia="Tahoma" w:hAnsi="Tahoma" w:cs="Tahoma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FDA70D" wp14:editId="70FE866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790700" cy="17907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N_20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9F4">
        <w:rPr>
          <w:rFonts w:ascii="Tahoma" w:eastAsia="Tahoma" w:hAnsi="Tahoma" w:cs="Tahoma"/>
          <w:sz w:val="20"/>
          <w:szCs w:val="20"/>
        </w:rPr>
        <w:t>Domenica 20 settembre si celebra l</w:t>
      </w:r>
      <w:r w:rsidR="00974490" w:rsidRPr="00A10656">
        <w:rPr>
          <w:rFonts w:ascii="Tahoma" w:eastAsia="Tahoma" w:hAnsi="Tahoma" w:cs="Tahoma"/>
          <w:sz w:val="20"/>
          <w:szCs w:val="20"/>
        </w:rPr>
        <w:t>a</w:t>
      </w:r>
      <w:r w:rsidR="00974490" w:rsidRPr="00A10656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0E6DF1" w:rsidRPr="00A10656">
        <w:rPr>
          <w:rFonts w:ascii="Tahoma" w:eastAsia="Tahoma" w:hAnsi="Tahoma" w:cs="Tahoma"/>
          <w:bCs/>
          <w:sz w:val="20"/>
          <w:szCs w:val="20"/>
        </w:rPr>
        <w:t xml:space="preserve">XIII 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edizione della </w:t>
      </w:r>
      <w:r w:rsidR="000E6DF1" w:rsidRPr="00A10656">
        <w:rPr>
          <w:rFonts w:ascii="Tahoma" w:eastAsia="Tahoma" w:hAnsi="Tahoma" w:cs="Tahoma"/>
          <w:bCs/>
          <w:sz w:val="20"/>
          <w:szCs w:val="20"/>
        </w:rPr>
        <w:t>Giornata Naziona</w:t>
      </w:r>
      <w:r w:rsidR="00974490" w:rsidRPr="00A10656">
        <w:rPr>
          <w:rFonts w:ascii="Tahoma" w:eastAsia="Tahoma" w:hAnsi="Tahoma" w:cs="Tahoma"/>
          <w:bCs/>
          <w:sz w:val="20"/>
          <w:szCs w:val="20"/>
        </w:rPr>
        <w:t>le sulla SLA promossa da AISLA</w:t>
      </w:r>
      <w:r w:rsidR="00A809F4">
        <w:rPr>
          <w:rFonts w:ascii="Tahoma" w:eastAsia="Tahoma" w:hAnsi="Tahoma" w:cs="Tahoma"/>
          <w:bCs/>
          <w:sz w:val="20"/>
          <w:szCs w:val="20"/>
        </w:rPr>
        <w:t>, Associazione Italiana Sclerosi Laterale Amiotrofica</w:t>
      </w:r>
      <w:r w:rsidR="003E19A2">
        <w:rPr>
          <w:rFonts w:ascii="Tahoma" w:eastAsia="Tahoma" w:hAnsi="Tahoma" w:cs="Tahoma"/>
          <w:bCs/>
          <w:sz w:val="20"/>
          <w:szCs w:val="20"/>
        </w:rPr>
        <w:t>.</w:t>
      </w:r>
    </w:p>
    <w:p w:rsidR="00E43738" w:rsidRPr="00CB531E" w:rsidRDefault="00A86178" w:rsidP="00327DDC">
      <w:pPr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Con l’iniziativa “Un contributo versato con gusto” </w:t>
      </w:r>
      <w:r w:rsidR="003E19A2">
        <w:rPr>
          <w:rFonts w:ascii="Tahoma" w:eastAsia="Tahoma" w:hAnsi="Tahoma" w:cs="Tahoma"/>
          <w:bCs/>
          <w:sz w:val="20"/>
          <w:szCs w:val="20"/>
        </w:rPr>
        <w:t xml:space="preserve">AISLA metterà a disposizione </w:t>
      </w:r>
      <w:r w:rsidR="003E19A2" w:rsidRPr="00390F04">
        <w:rPr>
          <w:rFonts w:ascii="Tahoma" w:eastAsia="Tahoma" w:hAnsi="Tahoma" w:cs="Tahoma"/>
          <w:b/>
          <w:sz w:val="20"/>
          <w:szCs w:val="20"/>
        </w:rPr>
        <w:t xml:space="preserve">12.000 </w:t>
      </w:r>
      <w:r w:rsidR="00390F04" w:rsidRPr="00390F04">
        <w:rPr>
          <w:rFonts w:ascii="Tahoma" w:eastAsia="Tahoma" w:hAnsi="Tahoma" w:cs="Tahoma"/>
          <w:b/>
          <w:sz w:val="20"/>
          <w:szCs w:val="20"/>
        </w:rPr>
        <w:t>bottiglie di Barbera d’Asti DOCG</w:t>
      </w:r>
      <w:r w:rsidR="00390F04">
        <w:rPr>
          <w:rFonts w:ascii="Tahoma" w:eastAsia="Tahoma" w:hAnsi="Tahoma" w:cs="Tahoma"/>
          <w:bCs/>
          <w:sz w:val="20"/>
          <w:szCs w:val="20"/>
        </w:rPr>
        <w:t xml:space="preserve"> per raccogliere fondi per “</w:t>
      </w:r>
      <w:r w:rsidR="00A21651">
        <w:rPr>
          <w:rFonts w:ascii="Tahoma" w:eastAsia="Tahoma" w:hAnsi="Tahoma" w:cs="Tahoma"/>
          <w:bCs/>
          <w:sz w:val="20"/>
          <w:szCs w:val="20"/>
        </w:rPr>
        <w:t>L’</w:t>
      </w:r>
      <w:r w:rsidR="00390F04">
        <w:rPr>
          <w:rFonts w:ascii="Tahoma" w:eastAsia="Tahoma" w:hAnsi="Tahoma" w:cs="Tahoma"/>
          <w:bCs/>
          <w:sz w:val="20"/>
          <w:szCs w:val="20"/>
        </w:rPr>
        <w:t xml:space="preserve">Operazione Sollievo” il progetto </w:t>
      </w:r>
      <w:r w:rsidR="001D4E44">
        <w:rPr>
          <w:rFonts w:ascii="Tahoma" w:eastAsia="Tahoma" w:hAnsi="Tahoma" w:cs="Tahoma"/>
          <w:bCs/>
          <w:sz w:val="20"/>
          <w:szCs w:val="20"/>
        </w:rPr>
        <w:t xml:space="preserve">avviato nel 2013 che </w:t>
      </w:r>
      <w:r w:rsidR="00390F04">
        <w:rPr>
          <w:rFonts w:ascii="Tahoma" w:eastAsia="Tahoma" w:hAnsi="Tahoma" w:cs="Tahoma"/>
          <w:bCs/>
          <w:sz w:val="20"/>
          <w:szCs w:val="20"/>
        </w:rPr>
        <w:t xml:space="preserve">ha permesso all’associazione di destinare </w:t>
      </w:r>
      <w:r w:rsidR="001D4E44" w:rsidRPr="001D4E44">
        <w:rPr>
          <w:rFonts w:ascii="Tahoma" w:eastAsia="Tahoma" w:hAnsi="Tahoma" w:cs="Tahoma"/>
          <w:b/>
          <w:sz w:val="20"/>
          <w:szCs w:val="20"/>
        </w:rPr>
        <w:t>650.000</w:t>
      </w:r>
      <w:r w:rsidR="00390F04" w:rsidRPr="001D4E44">
        <w:rPr>
          <w:rFonts w:ascii="Tahoma" w:eastAsia="Tahoma" w:hAnsi="Tahoma" w:cs="Tahoma"/>
          <w:b/>
          <w:sz w:val="20"/>
          <w:szCs w:val="20"/>
        </w:rPr>
        <w:t xml:space="preserve"> euro di donazioni</w:t>
      </w:r>
      <w:r w:rsidR="00390F04">
        <w:rPr>
          <w:rFonts w:ascii="Tahoma" w:eastAsia="Tahoma" w:hAnsi="Tahoma" w:cs="Tahoma"/>
          <w:bCs/>
          <w:sz w:val="20"/>
          <w:szCs w:val="20"/>
        </w:rPr>
        <w:t xml:space="preserve"> all’assistenza delle persone con SLA e delle loro famiglie.</w:t>
      </w:r>
      <w:r w:rsidR="001D1AB1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390F04" w:rsidRPr="00007573">
        <w:rPr>
          <w:rFonts w:ascii="Tahoma" w:eastAsia="Tahoma" w:hAnsi="Tahoma" w:cs="Tahoma"/>
          <w:bCs/>
          <w:sz w:val="20"/>
          <w:szCs w:val="20"/>
        </w:rPr>
        <w:t>Le bottiglie po</w:t>
      </w:r>
      <w:r w:rsidR="0021120C" w:rsidRPr="00007573">
        <w:rPr>
          <w:rFonts w:ascii="Tahoma" w:eastAsia="Tahoma" w:hAnsi="Tahoma" w:cs="Tahoma"/>
          <w:bCs/>
          <w:sz w:val="20"/>
          <w:szCs w:val="20"/>
        </w:rPr>
        <w:t>ssono</w:t>
      </w:r>
      <w:r w:rsidR="00390F04" w:rsidRPr="00007573">
        <w:rPr>
          <w:rFonts w:ascii="Tahoma" w:eastAsia="Tahoma" w:hAnsi="Tahoma" w:cs="Tahoma"/>
          <w:bCs/>
          <w:sz w:val="20"/>
          <w:szCs w:val="20"/>
        </w:rPr>
        <w:t xml:space="preserve"> essere prenotate</w:t>
      </w:r>
      <w:r w:rsidR="000D1E02" w:rsidRPr="00007573">
        <w:rPr>
          <w:rFonts w:ascii="Tahoma" w:eastAsia="Tahoma" w:hAnsi="Tahoma" w:cs="Tahoma"/>
          <w:bCs/>
          <w:sz w:val="20"/>
          <w:szCs w:val="20"/>
        </w:rPr>
        <w:t xml:space="preserve"> su</w:t>
      </w:r>
      <w:r w:rsidR="000F4BE0" w:rsidRPr="00007573">
        <w:rPr>
          <w:rFonts w:ascii="Tahoma" w:eastAsia="Tahoma" w:hAnsi="Tahoma" w:cs="Tahoma"/>
          <w:bCs/>
          <w:sz w:val="20"/>
          <w:szCs w:val="20"/>
        </w:rPr>
        <w:t xml:space="preserve"> </w:t>
      </w:r>
      <w:hyperlink r:id="rId10" w:history="1">
        <w:r w:rsidR="000F4BE0" w:rsidRPr="00007573">
          <w:rPr>
            <w:rStyle w:val="Collegamentoipertestuale"/>
            <w:rFonts w:ascii="Tahoma" w:eastAsia="Tahoma" w:hAnsi="Tahoma" w:cs="Tahoma"/>
            <w:b/>
            <w:color w:val="auto"/>
            <w:sz w:val="20"/>
            <w:szCs w:val="20"/>
          </w:rPr>
          <w:t>negoziosolidaleaisla.it</w:t>
        </w:r>
      </w:hyperlink>
      <w:r w:rsidR="000F4BE0" w:rsidRPr="00007573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0D1E02" w:rsidRPr="00007573">
        <w:rPr>
          <w:rFonts w:ascii="Tahoma" w:eastAsia="Tahoma" w:hAnsi="Tahoma" w:cs="Tahoma"/>
          <w:bCs/>
          <w:sz w:val="20"/>
          <w:szCs w:val="20"/>
        </w:rPr>
        <w:t xml:space="preserve">il portale dell’associazione che </w:t>
      </w:r>
      <w:r w:rsidR="0072461F" w:rsidRPr="00007573">
        <w:rPr>
          <w:rFonts w:ascii="Tahoma" w:eastAsia="Tahoma" w:hAnsi="Tahoma" w:cs="Tahoma"/>
          <w:bCs/>
          <w:sz w:val="20"/>
          <w:szCs w:val="20"/>
        </w:rPr>
        <w:t>gestirà le spedizioni in tutta Itali</w:t>
      </w:r>
      <w:r w:rsidR="00911116" w:rsidRPr="00007573">
        <w:rPr>
          <w:rFonts w:ascii="Tahoma" w:eastAsia="Tahoma" w:hAnsi="Tahoma" w:cs="Tahoma"/>
          <w:bCs/>
          <w:sz w:val="20"/>
          <w:szCs w:val="20"/>
        </w:rPr>
        <w:t>a, oppure</w:t>
      </w:r>
      <w:r w:rsidR="00E26FD0" w:rsidRPr="00007573">
        <w:rPr>
          <w:rFonts w:ascii="Tahoma" w:eastAsia="Tahoma" w:hAnsi="Tahoma" w:cs="Tahoma"/>
          <w:bCs/>
          <w:sz w:val="20"/>
          <w:szCs w:val="20"/>
        </w:rPr>
        <w:t xml:space="preserve"> incontrando i volontari </w:t>
      </w:r>
      <w:r w:rsidR="0098620F" w:rsidRPr="00007573">
        <w:rPr>
          <w:rFonts w:ascii="Tahoma" w:eastAsia="Tahoma" w:hAnsi="Tahoma" w:cs="Tahoma"/>
          <w:bCs/>
          <w:sz w:val="20"/>
          <w:szCs w:val="20"/>
        </w:rPr>
        <w:t>in diverse città</w:t>
      </w:r>
      <w:r w:rsidR="00AC592F" w:rsidRPr="00007573">
        <w:rPr>
          <w:rFonts w:ascii="Tahoma" w:eastAsia="Tahoma" w:hAnsi="Tahoma" w:cs="Tahoma"/>
          <w:bCs/>
          <w:sz w:val="20"/>
          <w:szCs w:val="20"/>
        </w:rPr>
        <w:t>:</w:t>
      </w:r>
      <w:r w:rsidR="00D37AB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CB531E">
        <w:rPr>
          <w:rFonts w:ascii="Tahoma" w:eastAsia="Tahoma" w:hAnsi="Tahoma" w:cs="Tahoma"/>
          <w:bCs/>
          <w:sz w:val="20"/>
          <w:szCs w:val="20"/>
        </w:rPr>
        <w:t xml:space="preserve">il 19 settembre a </w:t>
      </w:r>
      <w:r w:rsidR="00D37ABC" w:rsidRPr="00D37ABC">
        <w:rPr>
          <w:rFonts w:ascii="Tahoma" w:eastAsia="Tahoma" w:hAnsi="Tahoma" w:cs="Tahoma"/>
          <w:b/>
          <w:sz w:val="20"/>
          <w:szCs w:val="20"/>
        </w:rPr>
        <w:t>Reggio Emilia</w:t>
      </w:r>
      <w:r w:rsidR="00D37AB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AC592F" w:rsidRPr="00007573">
        <w:rPr>
          <w:rFonts w:ascii="Tahoma" w:eastAsia="Tahoma" w:hAnsi="Tahoma" w:cs="Tahoma"/>
          <w:bCs/>
          <w:sz w:val="20"/>
          <w:szCs w:val="20"/>
        </w:rPr>
        <w:t xml:space="preserve">(piazza del Monte); </w:t>
      </w:r>
      <w:r w:rsidR="00CB531E">
        <w:rPr>
          <w:rFonts w:ascii="Tahoma" w:eastAsia="Tahoma" w:hAnsi="Tahoma" w:cs="Tahoma"/>
          <w:bCs/>
          <w:sz w:val="20"/>
          <w:szCs w:val="20"/>
        </w:rPr>
        <w:t xml:space="preserve">il 20 settembre a </w:t>
      </w:r>
      <w:r w:rsidR="00D37ABC" w:rsidRPr="00D37ABC">
        <w:rPr>
          <w:rFonts w:ascii="Tahoma" w:eastAsia="Tahoma" w:hAnsi="Tahoma" w:cs="Tahoma"/>
          <w:b/>
          <w:sz w:val="20"/>
          <w:szCs w:val="20"/>
        </w:rPr>
        <w:t>Piacenza</w:t>
      </w:r>
      <w:r w:rsidR="00D37ABC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FF1032" w:rsidRPr="00007573">
        <w:rPr>
          <w:rFonts w:ascii="Tahoma" w:eastAsia="Tahoma" w:hAnsi="Tahoma" w:cs="Tahoma"/>
          <w:bCs/>
          <w:sz w:val="20"/>
          <w:szCs w:val="20"/>
        </w:rPr>
        <w:t>(piazza Cavalli, portici INA)</w:t>
      </w:r>
      <w:r w:rsidR="0071749B">
        <w:rPr>
          <w:rFonts w:ascii="Tahoma" w:eastAsia="Tahoma" w:hAnsi="Tahoma" w:cs="Tahoma"/>
          <w:bCs/>
          <w:sz w:val="20"/>
          <w:szCs w:val="20"/>
        </w:rPr>
        <w:t>,</w:t>
      </w:r>
      <w:r w:rsidR="00AC592F" w:rsidRPr="00007573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FF1032" w:rsidRPr="00007573">
        <w:rPr>
          <w:rFonts w:ascii="Tahoma" w:eastAsia="Tahoma" w:hAnsi="Tahoma" w:cs="Tahoma"/>
          <w:b/>
          <w:sz w:val="20"/>
          <w:szCs w:val="20"/>
        </w:rPr>
        <w:t xml:space="preserve">Modena </w:t>
      </w:r>
      <w:r w:rsidR="00FF1032" w:rsidRPr="00007573">
        <w:rPr>
          <w:rFonts w:ascii="Tahoma" w:eastAsia="Tahoma" w:hAnsi="Tahoma" w:cs="Tahoma"/>
          <w:bCs/>
          <w:sz w:val="20"/>
          <w:szCs w:val="20"/>
        </w:rPr>
        <w:t>(via Emilia 175-177)</w:t>
      </w:r>
      <w:r w:rsidR="0071749B">
        <w:rPr>
          <w:rFonts w:ascii="Tahoma" w:eastAsia="Tahoma" w:hAnsi="Tahoma" w:cs="Tahoma"/>
          <w:bCs/>
          <w:sz w:val="20"/>
          <w:szCs w:val="20"/>
        </w:rPr>
        <w:t xml:space="preserve"> e </w:t>
      </w:r>
      <w:r w:rsidR="0071749B" w:rsidRPr="0071749B">
        <w:rPr>
          <w:rFonts w:ascii="Tahoma" w:eastAsia="Tahoma" w:hAnsi="Tahoma" w:cs="Tahoma"/>
          <w:b/>
          <w:sz w:val="20"/>
          <w:szCs w:val="20"/>
        </w:rPr>
        <w:t xml:space="preserve">Forlì </w:t>
      </w:r>
      <w:r w:rsidR="0071749B">
        <w:rPr>
          <w:rFonts w:ascii="Tahoma" w:eastAsia="Tahoma" w:hAnsi="Tahoma" w:cs="Tahoma"/>
          <w:bCs/>
          <w:sz w:val="20"/>
          <w:szCs w:val="20"/>
        </w:rPr>
        <w:t xml:space="preserve">(portici di piazza </w:t>
      </w:r>
      <w:proofErr w:type="spellStart"/>
      <w:r w:rsidR="0071749B">
        <w:rPr>
          <w:rFonts w:ascii="Tahoma" w:eastAsia="Tahoma" w:hAnsi="Tahoma" w:cs="Tahoma"/>
          <w:bCs/>
          <w:sz w:val="20"/>
          <w:szCs w:val="20"/>
        </w:rPr>
        <w:t>Saffi</w:t>
      </w:r>
      <w:proofErr w:type="spellEnd"/>
      <w:r w:rsidR="0071749B">
        <w:rPr>
          <w:rFonts w:ascii="Tahoma" w:eastAsia="Tahoma" w:hAnsi="Tahoma" w:cs="Tahoma"/>
          <w:bCs/>
          <w:sz w:val="20"/>
          <w:szCs w:val="20"/>
        </w:rPr>
        <w:t>)</w:t>
      </w:r>
      <w:r w:rsidR="00D37ABC">
        <w:rPr>
          <w:rFonts w:ascii="Tahoma" w:eastAsia="Tahoma" w:hAnsi="Tahoma" w:cs="Tahoma"/>
          <w:bCs/>
          <w:sz w:val="20"/>
          <w:szCs w:val="20"/>
        </w:rPr>
        <w:t>.</w:t>
      </w:r>
      <w:r w:rsidR="00CB531E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37ABC">
        <w:rPr>
          <w:rFonts w:ascii="Tahoma" w:eastAsia="Tahoma" w:hAnsi="Tahoma" w:cs="Tahoma"/>
          <w:bCs/>
          <w:sz w:val="20"/>
          <w:szCs w:val="20"/>
        </w:rPr>
        <w:t xml:space="preserve">In provincia di </w:t>
      </w:r>
      <w:r w:rsidR="00D37ABC" w:rsidRPr="00D37ABC">
        <w:rPr>
          <w:rFonts w:ascii="Tahoma" w:eastAsia="Tahoma" w:hAnsi="Tahoma" w:cs="Tahoma"/>
          <w:b/>
          <w:sz w:val="20"/>
          <w:szCs w:val="20"/>
        </w:rPr>
        <w:t>Parma</w:t>
      </w:r>
      <w:r w:rsidR="00D37ABC">
        <w:rPr>
          <w:rFonts w:ascii="Tahoma" w:eastAsia="Tahoma" w:hAnsi="Tahoma" w:cs="Tahoma"/>
          <w:bCs/>
          <w:sz w:val="20"/>
          <w:szCs w:val="20"/>
        </w:rPr>
        <w:t xml:space="preserve"> i volontari saranno a Borgo Val di Taro, Collecchio, </w:t>
      </w:r>
      <w:r w:rsidR="00A41A1F">
        <w:rPr>
          <w:rFonts w:ascii="Tahoma" w:eastAsia="Tahoma" w:hAnsi="Tahoma" w:cs="Tahoma"/>
          <w:bCs/>
          <w:sz w:val="20"/>
          <w:szCs w:val="20"/>
        </w:rPr>
        <w:t xml:space="preserve">Colorno, </w:t>
      </w:r>
      <w:r w:rsidR="00D37ABC">
        <w:rPr>
          <w:rFonts w:ascii="Tahoma" w:eastAsia="Tahoma" w:hAnsi="Tahoma" w:cs="Tahoma"/>
          <w:bCs/>
          <w:sz w:val="20"/>
          <w:szCs w:val="20"/>
        </w:rPr>
        <w:t>Varsi, Fidenza</w:t>
      </w:r>
      <w:r w:rsidR="00E43738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A41A1F">
        <w:rPr>
          <w:rFonts w:ascii="Tahoma" w:eastAsia="Tahoma" w:hAnsi="Tahoma" w:cs="Tahoma"/>
          <w:bCs/>
          <w:sz w:val="20"/>
          <w:szCs w:val="20"/>
        </w:rPr>
        <w:t xml:space="preserve">Langhirano, </w:t>
      </w:r>
      <w:r w:rsidR="00E43738">
        <w:rPr>
          <w:rFonts w:ascii="Tahoma" w:eastAsia="Tahoma" w:hAnsi="Tahoma" w:cs="Tahoma"/>
          <w:bCs/>
          <w:sz w:val="20"/>
          <w:szCs w:val="20"/>
        </w:rPr>
        <w:t xml:space="preserve">Corcagnano. </w:t>
      </w:r>
      <w:r w:rsidR="00CB531E">
        <w:rPr>
          <w:rFonts w:ascii="Tahoma" w:eastAsia="Tahoma" w:hAnsi="Tahoma" w:cs="Tahoma"/>
          <w:bCs/>
          <w:sz w:val="20"/>
          <w:szCs w:val="20"/>
        </w:rPr>
        <w:t xml:space="preserve">Nella città di </w:t>
      </w:r>
      <w:r w:rsidR="00E43738">
        <w:rPr>
          <w:rFonts w:ascii="Tahoma" w:eastAsia="Tahoma" w:hAnsi="Tahoma" w:cs="Tahoma"/>
          <w:bCs/>
          <w:sz w:val="20"/>
          <w:szCs w:val="20"/>
        </w:rPr>
        <w:t>Parma i volontari saranno in piazza il 27 settembre</w:t>
      </w:r>
      <w:r w:rsidR="00CB531E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E43738">
        <w:rPr>
          <w:rFonts w:ascii="Tahoma" w:eastAsia="Tahoma" w:hAnsi="Tahoma" w:cs="Tahoma"/>
          <w:bCs/>
          <w:sz w:val="20"/>
          <w:szCs w:val="20"/>
        </w:rPr>
        <w:t xml:space="preserve">Per tutti i dettagli </w:t>
      </w:r>
      <w:hyperlink r:id="rId11" w:history="1">
        <w:r w:rsidR="00CB531E" w:rsidRPr="00CB531E">
          <w:rPr>
            <w:rStyle w:val="Collegamentoipertestuale"/>
            <w:rFonts w:ascii="Tahoma" w:eastAsia="Tahoma" w:hAnsi="Tahoma" w:cs="Tahoma"/>
            <w:bCs/>
            <w:sz w:val="20"/>
            <w:szCs w:val="20"/>
          </w:rPr>
          <w:t>https://aisla.it/giornata-nazionale-sla-2020/piazze-emilia-romagna/</w:t>
        </w:r>
      </w:hyperlink>
    </w:p>
    <w:p w:rsidR="00327DDC" w:rsidRPr="00305D3F" w:rsidRDefault="00305D3F" w:rsidP="00E26FD0">
      <w:pPr>
        <w:rPr>
          <w:rFonts w:ascii="Tahoma" w:eastAsia="Tahoma" w:hAnsi="Tahoma" w:cs="Tahoma"/>
          <w:b/>
          <w:sz w:val="20"/>
          <w:szCs w:val="20"/>
        </w:rPr>
      </w:pPr>
      <w:r w:rsidRPr="00007573">
        <w:rPr>
          <w:rFonts w:ascii="Tahoma" w:eastAsia="Tahoma" w:hAnsi="Tahoma" w:cs="Tahoma"/>
          <w:bCs/>
          <w:sz w:val="20"/>
          <w:szCs w:val="20"/>
        </w:rPr>
        <w:t xml:space="preserve">Tra i monumenti illuminati di verde nella notte tra sabato 19 e domenica 20 vi sarà </w:t>
      </w:r>
      <w:r w:rsidRPr="00007573">
        <w:rPr>
          <w:rFonts w:ascii="Tahoma" w:eastAsia="Tahoma" w:hAnsi="Tahoma" w:cs="Tahoma"/>
          <w:b/>
          <w:sz w:val="20"/>
          <w:szCs w:val="20"/>
        </w:rPr>
        <w:t>Palazzo Farnese a Piacenza</w:t>
      </w:r>
      <w:r w:rsidR="00F317D0">
        <w:rPr>
          <w:rFonts w:ascii="Tahoma" w:eastAsia="Tahoma" w:hAnsi="Tahoma" w:cs="Tahoma"/>
          <w:b/>
          <w:sz w:val="20"/>
          <w:szCs w:val="20"/>
        </w:rPr>
        <w:t>, la Fontana della Ninfa a Modena e il Palazzo del Municipio di Parma.</w:t>
      </w:r>
    </w:p>
    <w:p w:rsidR="0098620F" w:rsidRPr="00B401C4" w:rsidRDefault="0098620F" w:rsidP="00E26FD0">
      <w:pPr>
        <w:rPr>
          <w:rFonts w:ascii="Tahoma" w:eastAsia="Tahoma" w:hAnsi="Tahoma" w:cs="Tahoma"/>
          <w:bCs/>
          <w:sz w:val="10"/>
          <w:szCs w:val="10"/>
          <w:highlight w:val="yellow"/>
        </w:rPr>
      </w:pPr>
    </w:p>
    <w:p w:rsidR="00390F04" w:rsidRDefault="00AB557B" w:rsidP="00E26FD0">
      <w:pPr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Quest’anno AISLA, in considerazione della particolare situazione</w:t>
      </w:r>
      <w:r w:rsidR="0072461F">
        <w:rPr>
          <w:rFonts w:ascii="Tahoma" w:eastAsia="Tahoma" w:hAnsi="Tahoma" w:cs="Tahoma"/>
          <w:bCs/>
          <w:sz w:val="20"/>
          <w:szCs w:val="20"/>
        </w:rPr>
        <w:t xml:space="preserve"> sanitaria del Paese, ha scelto di</w:t>
      </w:r>
      <w:r w:rsidR="00A86178">
        <w:rPr>
          <w:rFonts w:ascii="Tahoma" w:eastAsia="Tahoma" w:hAnsi="Tahoma" w:cs="Tahoma"/>
          <w:bCs/>
          <w:sz w:val="20"/>
          <w:szCs w:val="20"/>
        </w:rPr>
        <w:t xml:space="preserve"> puntare su un “grande banchetto digitale” e di </w:t>
      </w:r>
      <w:r w:rsidR="0072461F">
        <w:rPr>
          <w:rFonts w:ascii="Tahoma" w:eastAsia="Tahoma" w:hAnsi="Tahoma" w:cs="Tahoma"/>
          <w:bCs/>
          <w:sz w:val="20"/>
          <w:szCs w:val="20"/>
        </w:rPr>
        <w:t xml:space="preserve">ridurre la </w:t>
      </w:r>
      <w:r w:rsidR="00EE38F1">
        <w:rPr>
          <w:rFonts w:ascii="Tahoma" w:eastAsia="Tahoma" w:hAnsi="Tahoma" w:cs="Tahoma"/>
          <w:bCs/>
          <w:sz w:val="20"/>
          <w:szCs w:val="20"/>
        </w:rPr>
        <w:t xml:space="preserve">tradizionale </w:t>
      </w:r>
      <w:r w:rsidR="0072461F">
        <w:rPr>
          <w:rFonts w:ascii="Tahoma" w:eastAsia="Tahoma" w:hAnsi="Tahoma" w:cs="Tahoma"/>
          <w:bCs/>
          <w:sz w:val="20"/>
          <w:szCs w:val="20"/>
        </w:rPr>
        <w:t xml:space="preserve">presenza </w:t>
      </w:r>
      <w:r w:rsidR="00A86178">
        <w:rPr>
          <w:rFonts w:ascii="Tahoma" w:eastAsia="Tahoma" w:hAnsi="Tahoma" w:cs="Tahoma"/>
          <w:bCs/>
          <w:sz w:val="20"/>
          <w:szCs w:val="20"/>
        </w:rPr>
        <w:t>in piazza</w:t>
      </w:r>
      <w:r w:rsidR="0072461F">
        <w:rPr>
          <w:rFonts w:ascii="Tahoma" w:eastAsia="Tahoma" w:hAnsi="Tahoma" w:cs="Tahoma"/>
          <w:bCs/>
          <w:sz w:val="20"/>
          <w:szCs w:val="20"/>
        </w:rPr>
        <w:t xml:space="preserve"> dei suoi 300 volontari che nelle precedenti edizioni della Giornata Nazionale </w:t>
      </w:r>
      <w:r w:rsidR="00A86178">
        <w:rPr>
          <w:rFonts w:ascii="Tahoma" w:eastAsia="Tahoma" w:hAnsi="Tahoma" w:cs="Tahoma"/>
          <w:bCs/>
          <w:sz w:val="20"/>
          <w:szCs w:val="20"/>
        </w:rPr>
        <w:t xml:space="preserve">sulla SLA </w:t>
      </w:r>
      <w:r w:rsidR="0072461F">
        <w:rPr>
          <w:rFonts w:ascii="Tahoma" w:eastAsia="Tahoma" w:hAnsi="Tahoma" w:cs="Tahoma"/>
          <w:bCs/>
          <w:sz w:val="20"/>
          <w:szCs w:val="20"/>
        </w:rPr>
        <w:t xml:space="preserve">erano impegnati </w:t>
      </w:r>
      <w:r w:rsidR="00A86178">
        <w:rPr>
          <w:rFonts w:ascii="Tahoma" w:eastAsia="Tahoma" w:hAnsi="Tahoma" w:cs="Tahoma"/>
          <w:bCs/>
          <w:sz w:val="20"/>
          <w:szCs w:val="20"/>
        </w:rPr>
        <w:t>con gazebo e banchetti nel</w:t>
      </w:r>
      <w:r w:rsidR="0072461F">
        <w:rPr>
          <w:rFonts w:ascii="Tahoma" w:eastAsia="Tahoma" w:hAnsi="Tahoma" w:cs="Tahoma"/>
          <w:bCs/>
          <w:sz w:val="20"/>
          <w:szCs w:val="20"/>
        </w:rPr>
        <w:t xml:space="preserve">la distribuzione delle bottiglie </w:t>
      </w:r>
      <w:r w:rsidR="00A86178">
        <w:rPr>
          <w:rFonts w:ascii="Tahoma" w:eastAsia="Tahoma" w:hAnsi="Tahoma" w:cs="Tahoma"/>
          <w:bCs/>
          <w:sz w:val="20"/>
          <w:szCs w:val="20"/>
        </w:rPr>
        <w:t>nelle strade.</w:t>
      </w:r>
    </w:p>
    <w:p w:rsidR="00A86178" w:rsidRDefault="00EE38F1" w:rsidP="005505B9">
      <w:pPr>
        <w:ind w:right="-24"/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Tuttavia, per dare un segno di speranza e voglia di ripartire, la presenza dei volontari di AISLA nelle piazze sarà comunque confermata in alcune grandi città italiane come </w:t>
      </w:r>
      <w:r w:rsidRPr="00EE38F1">
        <w:rPr>
          <w:rFonts w:ascii="Tahoma" w:eastAsia="Tahoma" w:hAnsi="Tahoma" w:cs="Tahoma"/>
          <w:b/>
          <w:sz w:val="20"/>
          <w:szCs w:val="20"/>
        </w:rPr>
        <w:t xml:space="preserve">Torino, </w:t>
      </w:r>
      <w:r w:rsidR="00356121">
        <w:rPr>
          <w:rFonts w:ascii="Tahoma" w:eastAsia="Tahoma" w:hAnsi="Tahoma" w:cs="Tahoma"/>
          <w:b/>
          <w:sz w:val="20"/>
          <w:szCs w:val="20"/>
        </w:rPr>
        <w:t xml:space="preserve">Firenze, </w:t>
      </w:r>
      <w:r w:rsidR="00E26FD0" w:rsidRPr="00EE38F1">
        <w:rPr>
          <w:rFonts w:ascii="Tahoma" w:eastAsia="Tahoma" w:hAnsi="Tahoma" w:cs="Tahoma"/>
          <w:b/>
          <w:sz w:val="20"/>
          <w:szCs w:val="20"/>
        </w:rPr>
        <w:t>Asti, Novara, Cuneo</w:t>
      </w:r>
      <w:r w:rsidR="00E26FD0">
        <w:rPr>
          <w:rFonts w:ascii="Tahoma" w:eastAsia="Tahoma" w:hAnsi="Tahoma" w:cs="Tahoma"/>
          <w:b/>
          <w:sz w:val="20"/>
          <w:szCs w:val="20"/>
        </w:rPr>
        <w:t xml:space="preserve">, </w:t>
      </w:r>
      <w:r w:rsidRPr="00EE38F1">
        <w:rPr>
          <w:rFonts w:ascii="Tahoma" w:eastAsia="Tahoma" w:hAnsi="Tahoma" w:cs="Tahoma"/>
          <w:b/>
          <w:sz w:val="20"/>
          <w:szCs w:val="20"/>
        </w:rPr>
        <w:t>Roma, Trieste, Bergamo, Brescia, Piacenza, Modena, Reggio Emilia e Arezzo.</w:t>
      </w:r>
    </w:p>
    <w:p w:rsidR="00096826" w:rsidRDefault="00974490" w:rsidP="005505B9">
      <w:pPr>
        <w:ind w:right="-24"/>
        <w:rPr>
          <w:rStyle w:val="Collegamentoipertestuale"/>
          <w:rFonts w:ascii="Tahoma" w:hAnsi="Tahoma" w:cs="Tahoma"/>
          <w:color w:val="000000" w:themeColor="text1"/>
          <w:sz w:val="20"/>
        </w:rPr>
      </w:pPr>
      <w:r w:rsidRPr="00A10656">
        <w:rPr>
          <w:rFonts w:ascii="Tahoma" w:eastAsia="Tahoma" w:hAnsi="Tahoma" w:cs="Tahoma"/>
          <w:bCs/>
          <w:sz w:val="20"/>
          <w:szCs w:val="20"/>
        </w:rPr>
        <w:t>Il programma degli eventi, in continuo aggiornamento, è disponib</w:t>
      </w:r>
      <w:r w:rsidR="00434A41">
        <w:rPr>
          <w:rFonts w:ascii="Tahoma" w:eastAsia="Tahoma" w:hAnsi="Tahoma" w:cs="Tahoma"/>
          <w:bCs/>
          <w:sz w:val="20"/>
          <w:szCs w:val="20"/>
        </w:rPr>
        <w:t xml:space="preserve">ile sul sito dell’Associazione: </w:t>
      </w:r>
      <w:hyperlink r:id="rId12" w:history="1">
        <w:r w:rsidR="00434A41" w:rsidRPr="00434A41">
          <w:rPr>
            <w:rStyle w:val="Collegamentoipertestuale"/>
            <w:rFonts w:ascii="Tahoma" w:hAnsi="Tahoma" w:cs="Tahoma"/>
            <w:color w:val="000000" w:themeColor="text1"/>
            <w:sz w:val="20"/>
          </w:rPr>
          <w:t>aisla.it/giornata-nazionale-sla-2020/</w:t>
        </w:r>
      </w:hyperlink>
    </w:p>
    <w:p w:rsidR="005A4919" w:rsidRDefault="005A4919" w:rsidP="005505B9">
      <w:pPr>
        <w:ind w:right="-24"/>
        <w:rPr>
          <w:rStyle w:val="Collegamentoipertestuale"/>
          <w:rFonts w:ascii="Tahoma" w:hAnsi="Tahoma" w:cs="Tahoma"/>
          <w:color w:val="000000" w:themeColor="text1"/>
          <w:sz w:val="20"/>
        </w:rPr>
      </w:pPr>
    </w:p>
    <w:p w:rsidR="00A21651" w:rsidRPr="001D1AB1" w:rsidRDefault="005A4919" w:rsidP="00A21651">
      <w:pPr>
        <w:rPr>
          <w:rFonts w:ascii="Tahoma" w:eastAsia="Tahoma" w:hAnsi="Tahoma" w:cs="Tahoma"/>
          <w:bCs/>
          <w:sz w:val="20"/>
          <w:szCs w:val="20"/>
        </w:rPr>
      </w:pPr>
      <w:r w:rsidRPr="00A809F4">
        <w:rPr>
          <w:rFonts w:ascii="Tahoma" w:eastAsia="Tahoma" w:hAnsi="Tahoma" w:cs="Tahoma"/>
          <w:bCs/>
          <w:sz w:val="20"/>
          <w:szCs w:val="20"/>
        </w:rPr>
        <w:t xml:space="preserve">Nella notte </w:t>
      </w:r>
      <w:r w:rsidRPr="00A809F4">
        <w:rPr>
          <w:rFonts w:ascii="Tahoma" w:eastAsia="Tahoma" w:hAnsi="Tahoma" w:cs="Tahoma"/>
          <w:b/>
          <w:sz w:val="20"/>
          <w:szCs w:val="20"/>
        </w:rPr>
        <w:t>tra sabato 19 settembre e domenica 20 settembre</w:t>
      </w:r>
      <w:r w:rsidRPr="00A809F4">
        <w:rPr>
          <w:rFonts w:ascii="Tahoma" w:eastAsia="Tahoma" w:hAnsi="Tahoma" w:cs="Tahoma"/>
          <w:bCs/>
          <w:sz w:val="20"/>
          <w:szCs w:val="20"/>
        </w:rPr>
        <w:t xml:space="preserve">, una luce verde illuminerà </w:t>
      </w:r>
      <w:r w:rsidRPr="00C52539">
        <w:rPr>
          <w:rFonts w:ascii="Tahoma" w:eastAsia="Tahoma" w:hAnsi="Tahoma" w:cs="Tahoma"/>
          <w:bCs/>
          <w:sz w:val="20"/>
          <w:szCs w:val="20"/>
        </w:rPr>
        <w:t>centinaia</w:t>
      </w:r>
      <w:r w:rsidRPr="00A809F4">
        <w:rPr>
          <w:rFonts w:ascii="Tahoma" w:eastAsia="Tahoma" w:hAnsi="Tahoma" w:cs="Tahoma"/>
          <w:bCs/>
          <w:sz w:val="20"/>
          <w:szCs w:val="20"/>
        </w:rPr>
        <w:t xml:space="preserve"> di monumenti in tutta Italia</w:t>
      </w:r>
      <w:r w:rsidRPr="00A10656">
        <w:rPr>
          <w:rFonts w:ascii="Tahoma" w:eastAsia="Tahoma" w:hAnsi="Tahoma" w:cs="Tahoma"/>
          <w:bCs/>
          <w:sz w:val="20"/>
          <w:szCs w:val="20"/>
        </w:rPr>
        <w:t xml:space="preserve">, </w:t>
      </w:r>
      <w:r>
        <w:rPr>
          <w:rFonts w:ascii="Tahoma" w:eastAsia="Tahoma" w:hAnsi="Tahoma" w:cs="Tahoma"/>
          <w:bCs/>
          <w:sz w:val="20"/>
          <w:szCs w:val="20"/>
        </w:rPr>
        <w:t xml:space="preserve">tra cui la </w:t>
      </w:r>
      <w:r w:rsidRPr="003E19A2">
        <w:rPr>
          <w:rFonts w:ascii="Tahoma" w:eastAsia="Tahoma" w:hAnsi="Tahoma" w:cs="Tahoma"/>
          <w:b/>
          <w:sz w:val="20"/>
          <w:szCs w:val="20"/>
        </w:rPr>
        <w:t>Mole Antonelliana a Torino</w:t>
      </w:r>
      <w:r>
        <w:rPr>
          <w:rFonts w:ascii="Tahoma" w:eastAsia="Tahoma" w:hAnsi="Tahoma" w:cs="Tahoma"/>
          <w:bCs/>
          <w:sz w:val="20"/>
          <w:szCs w:val="20"/>
        </w:rPr>
        <w:t xml:space="preserve">, la </w:t>
      </w:r>
      <w:r w:rsidRPr="003E19A2">
        <w:rPr>
          <w:rFonts w:ascii="Tahoma" w:eastAsia="Tahoma" w:hAnsi="Tahoma" w:cs="Tahoma"/>
          <w:b/>
          <w:sz w:val="20"/>
          <w:szCs w:val="20"/>
        </w:rPr>
        <w:t xml:space="preserve">Piramide </w:t>
      </w:r>
      <w:proofErr w:type="spellStart"/>
      <w:r w:rsidRPr="003E19A2">
        <w:rPr>
          <w:rFonts w:ascii="Tahoma" w:eastAsia="Tahoma" w:hAnsi="Tahoma" w:cs="Tahoma"/>
          <w:b/>
          <w:sz w:val="20"/>
          <w:szCs w:val="20"/>
        </w:rPr>
        <w:t>Cestia</w:t>
      </w:r>
      <w:proofErr w:type="spellEnd"/>
      <w:r w:rsidRPr="003E19A2">
        <w:rPr>
          <w:rFonts w:ascii="Tahoma" w:eastAsia="Tahoma" w:hAnsi="Tahoma" w:cs="Tahoma"/>
          <w:b/>
          <w:sz w:val="20"/>
          <w:szCs w:val="20"/>
        </w:rPr>
        <w:t xml:space="preserve"> a Roma</w:t>
      </w:r>
      <w:r>
        <w:rPr>
          <w:rFonts w:ascii="Tahoma" w:eastAsia="Tahoma" w:hAnsi="Tahoma" w:cs="Tahoma"/>
          <w:bCs/>
          <w:sz w:val="20"/>
          <w:szCs w:val="20"/>
        </w:rPr>
        <w:t xml:space="preserve">, la </w:t>
      </w:r>
      <w:r w:rsidRPr="003E19A2">
        <w:rPr>
          <w:rFonts w:ascii="Tahoma" w:eastAsia="Tahoma" w:hAnsi="Tahoma" w:cs="Tahoma"/>
          <w:b/>
          <w:sz w:val="20"/>
          <w:szCs w:val="20"/>
        </w:rPr>
        <w:t xml:space="preserve">Fontana </w:t>
      </w:r>
      <w:r w:rsidR="00612BD3">
        <w:rPr>
          <w:rFonts w:ascii="Tahoma" w:eastAsia="Tahoma" w:hAnsi="Tahoma" w:cs="Tahoma"/>
          <w:b/>
          <w:sz w:val="20"/>
          <w:szCs w:val="20"/>
        </w:rPr>
        <w:t>Maggiore</w:t>
      </w:r>
      <w:r w:rsidRPr="003E19A2">
        <w:rPr>
          <w:rFonts w:ascii="Tahoma" w:eastAsia="Tahoma" w:hAnsi="Tahoma" w:cs="Tahoma"/>
          <w:b/>
          <w:sz w:val="20"/>
          <w:szCs w:val="20"/>
        </w:rPr>
        <w:t xml:space="preserve"> a Perugia</w:t>
      </w:r>
      <w:r>
        <w:rPr>
          <w:rFonts w:ascii="Tahoma" w:eastAsia="Tahoma" w:hAnsi="Tahoma" w:cs="Tahoma"/>
          <w:bCs/>
          <w:sz w:val="20"/>
          <w:szCs w:val="20"/>
        </w:rPr>
        <w:t xml:space="preserve">, </w:t>
      </w:r>
      <w:r w:rsidRPr="00A10656">
        <w:rPr>
          <w:rFonts w:ascii="Tahoma" w:eastAsia="Tahoma" w:hAnsi="Tahoma" w:cs="Tahoma"/>
          <w:bCs/>
          <w:sz w:val="20"/>
          <w:szCs w:val="20"/>
        </w:rPr>
        <w:t>grazie alla riconfermata collaborazione con l’Associazione Nazionale dei Comuni Italiani (ANCI).</w:t>
      </w:r>
      <w:r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A10656">
        <w:rPr>
          <w:rFonts w:ascii="Tahoma" w:eastAsia="Tahoma" w:hAnsi="Tahoma" w:cs="Tahoma"/>
          <w:bCs/>
          <w:sz w:val="20"/>
          <w:szCs w:val="20"/>
        </w:rPr>
        <w:t xml:space="preserve">Il verde, oltre a essere il colore </w:t>
      </w:r>
      <w:r>
        <w:rPr>
          <w:rFonts w:ascii="Tahoma" w:eastAsia="Tahoma" w:hAnsi="Tahoma" w:cs="Tahoma"/>
          <w:bCs/>
          <w:sz w:val="20"/>
          <w:szCs w:val="20"/>
        </w:rPr>
        <w:t>di AISLA</w:t>
      </w:r>
      <w:r w:rsidRPr="00A10656">
        <w:rPr>
          <w:rFonts w:ascii="Tahoma" w:eastAsia="Tahoma" w:hAnsi="Tahoma" w:cs="Tahoma"/>
          <w:bCs/>
          <w:sz w:val="20"/>
          <w:szCs w:val="20"/>
        </w:rPr>
        <w:t xml:space="preserve">, è </w:t>
      </w:r>
      <w:r>
        <w:rPr>
          <w:rFonts w:ascii="Tahoma" w:eastAsia="Tahoma" w:hAnsi="Tahoma" w:cs="Tahoma"/>
          <w:bCs/>
          <w:sz w:val="20"/>
          <w:szCs w:val="20"/>
        </w:rPr>
        <w:t xml:space="preserve">un </w:t>
      </w:r>
      <w:r w:rsidRPr="00A10656">
        <w:rPr>
          <w:rFonts w:ascii="Tahoma" w:eastAsia="Tahoma" w:hAnsi="Tahoma" w:cs="Tahoma"/>
          <w:bCs/>
          <w:sz w:val="20"/>
          <w:szCs w:val="20"/>
        </w:rPr>
        <w:t>richiamo alla speranza e, mai come quest’anno, sarà tanto prezioso e significativo illuminare con questo colore l’intero Paese.</w:t>
      </w:r>
      <w:r w:rsidR="001D1AB1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>La Giornata</w:t>
      </w:r>
      <w:r w:rsidR="00EE38F1">
        <w:rPr>
          <w:rFonts w:ascii="Tahoma" w:eastAsia="Tahoma" w:hAnsi="Tahoma" w:cs="Tahoma"/>
          <w:bCs/>
          <w:sz w:val="20"/>
          <w:szCs w:val="20"/>
        </w:rPr>
        <w:t xml:space="preserve"> Nazionale sulla SLA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è sostenuta da </w:t>
      </w:r>
      <w:r w:rsidR="00521AC2" w:rsidRPr="00A10656">
        <w:rPr>
          <w:rFonts w:ascii="Tahoma" w:eastAsia="Tahoma" w:hAnsi="Tahoma" w:cs="Tahoma"/>
          <w:b/>
          <w:bCs/>
          <w:sz w:val="20"/>
          <w:szCs w:val="20"/>
        </w:rPr>
        <w:t>Consorzio Barbera d'Asti e Vini del Monferrato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521AC2" w:rsidRPr="00A10656">
        <w:rPr>
          <w:rFonts w:ascii="Tahoma" w:eastAsia="Tahoma" w:hAnsi="Tahoma" w:cs="Tahoma"/>
          <w:b/>
          <w:bCs/>
          <w:sz w:val="20"/>
          <w:szCs w:val="20"/>
        </w:rPr>
        <w:t>Fondazione Cassa di Risparmio di Asti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521AC2" w:rsidRPr="00A10656">
        <w:rPr>
          <w:rFonts w:ascii="Tahoma" w:eastAsia="Tahoma" w:hAnsi="Tahoma" w:cs="Tahoma"/>
          <w:b/>
          <w:bCs/>
          <w:sz w:val="20"/>
          <w:szCs w:val="20"/>
        </w:rPr>
        <w:t>Unione Industriale della Provincia di Asti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 e condivisa da </w:t>
      </w:r>
      <w:r w:rsidR="00521AC2" w:rsidRPr="00A10656">
        <w:rPr>
          <w:rFonts w:ascii="Tahoma" w:eastAsia="Tahoma" w:hAnsi="Tahoma" w:cs="Tahoma"/>
          <w:b/>
          <w:bCs/>
          <w:sz w:val="20"/>
          <w:szCs w:val="20"/>
        </w:rPr>
        <w:t>Regione Piemonte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 e </w:t>
      </w:r>
      <w:r w:rsidR="00521AC2" w:rsidRPr="00A10656">
        <w:rPr>
          <w:rFonts w:ascii="Tahoma" w:eastAsia="Tahoma" w:hAnsi="Tahoma" w:cs="Tahoma"/>
          <w:b/>
          <w:bCs/>
          <w:sz w:val="20"/>
          <w:szCs w:val="20"/>
        </w:rPr>
        <w:t>DMO Piemonte Marketing.</w:t>
      </w:r>
      <w:r w:rsidR="00A21651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:rsidR="003E19A2" w:rsidRPr="00A10656" w:rsidRDefault="00A21651" w:rsidP="003E19A2">
      <w:pPr>
        <w:rPr>
          <w:rFonts w:ascii="Tahoma" w:eastAsia="Tahoma" w:hAnsi="Tahoma" w:cs="Tahoma"/>
          <w:bCs/>
          <w:sz w:val="20"/>
          <w:szCs w:val="20"/>
        </w:rPr>
      </w:pPr>
      <w:r w:rsidRPr="00A21651">
        <w:rPr>
          <w:rFonts w:ascii="Tahoma" w:eastAsia="Tahoma" w:hAnsi="Tahoma" w:cs="Tahoma"/>
          <w:sz w:val="20"/>
          <w:szCs w:val="20"/>
        </w:rPr>
        <w:t>L’iniziativa</w:t>
      </w:r>
      <w:r>
        <w:rPr>
          <w:rFonts w:ascii="Tahoma" w:eastAsia="Tahoma" w:hAnsi="Tahoma" w:cs="Tahoma"/>
          <w:sz w:val="20"/>
          <w:szCs w:val="20"/>
        </w:rPr>
        <w:t xml:space="preserve">, che </w:t>
      </w:r>
      <w:r>
        <w:rPr>
          <w:rFonts w:ascii="Tahoma" w:eastAsia="Tahoma" w:hAnsi="Tahoma" w:cs="Tahoma"/>
          <w:bCs/>
          <w:sz w:val="20"/>
          <w:szCs w:val="20"/>
        </w:rPr>
        <w:t xml:space="preserve">ha ottenuto </w:t>
      </w:r>
      <w:r w:rsidRPr="003410DA">
        <w:rPr>
          <w:rFonts w:ascii="Tahoma" w:eastAsia="Tahoma" w:hAnsi="Tahoma" w:cs="Tahoma"/>
          <w:b/>
          <w:sz w:val="20"/>
          <w:szCs w:val="20"/>
        </w:rPr>
        <w:t>l’Alto Patronato del Presidente della Repubblica</w:t>
      </w:r>
      <w:r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3E19A2" w:rsidRPr="00A10656">
        <w:rPr>
          <w:rFonts w:ascii="Tahoma" w:eastAsia="Tahoma" w:hAnsi="Tahoma" w:cs="Tahoma"/>
          <w:bCs/>
          <w:sz w:val="20"/>
          <w:szCs w:val="20"/>
        </w:rPr>
        <w:t xml:space="preserve">nasce per ricordare il primo sit-in dei malati SLA in Piazza Bocca della Verità a Roma, avvenuto il 18 settembre 2006. Da allora, ogni anno, tra la metà di settembre e la prima settimana di ottobre, AISLA promuove diverse iniziative in tutta Italia, al fine di rinnovare l’attenzione dell’opinione pubblica, delle autorità politiche, sanitarie e socio-assistenziali sui bisogni di cura e di assistenza dei malati SLA. </w:t>
      </w:r>
    </w:p>
    <w:p w:rsidR="003E19A2" w:rsidRPr="00A21651" w:rsidRDefault="003E19A2" w:rsidP="005505B9">
      <w:pPr>
        <w:rPr>
          <w:rFonts w:ascii="Tahoma" w:eastAsia="Tahoma" w:hAnsi="Tahoma" w:cs="Tahoma"/>
          <w:bCs/>
          <w:sz w:val="10"/>
          <w:szCs w:val="10"/>
        </w:rPr>
      </w:pPr>
    </w:p>
    <w:p w:rsidR="00E362E4" w:rsidRDefault="00A21651" w:rsidP="005505B9">
      <w:pPr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>Un aspetto</w:t>
      </w:r>
      <w:r w:rsidR="00C846AC" w:rsidRPr="00A10656">
        <w:rPr>
          <w:rFonts w:ascii="Tahoma" w:eastAsia="Tahoma" w:hAnsi="Tahoma" w:cs="Tahoma"/>
          <w:bCs/>
          <w:sz w:val="20"/>
          <w:szCs w:val="20"/>
        </w:rPr>
        <w:t xml:space="preserve"> innovativo 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 xml:space="preserve">di quest’anno </w:t>
      </w:r>
      <w:r w:rsidR="00C846AC" w:rsidRPr="00A10656">
        <w:rPr>
          <w:rFonts w:ascii="Tahoma" w:eastAsia="Tahoma" w:hAnsi="Tahoma" w:cs="Tahoma"/>
          <w:bCs/>
          <w:sz w:val="20"/>
          <w:szCs w:val="20"/>
        </w:rPr>
        <w:t>è la collaborazione con l’</w:t>
      </w:r>
      <w:r w:rsidR="00C846AC" w:rsidRPr="00A10656">
        <w:rPr>
          <w:rFonts w:ascii="Tahoma" w:eastAsia="Tahoma" w:hAnsi="Tahoma" w:cs="Tahoma"/>
          <w:b/>
          <w:bCs/>
          <w:sz w:val="20"/>
          <w:szCs w:val="20"/>
        </w:rPr>
        <w:t>Istituto Italiano della Donazione</w:t>
      </w:r>
      <w:r w:rsidR="008E4757" w:rsidRPr="00A10656">
        <w:rPr>
          <w:rFonts w:ascii="Tahoma" w:eastAsia="Tahoma" w:hAnsi="Tahoma" w:cs="Tahoma"/>
          <w:b/>
          <w:bCs/>
          <w:sz w:val="20"/>
          <w:szCs w:val="20"/>
        </w:rPr>
        <w:t xml:space="preserve"> -</w:t>
      </w:r>
      <w:r w:rsidR="00C846AC" w:rsidRPr="00A10656">
        <w:rPr>
          <w:rFonts w:ascii="Tahoma" w:eastAsia="Tahoma" w:hAnsi="Tahoma" w:cs="Tahoma"/>
          <w:b/>
          <w:bCs/>
          <w:sz w:val="20"/>
          <w:szCs w:val="20"/>
        </w:rPr>
        <w:t xml:space="preserve"> IID</w:t>
      </w:r>
      <w:r w:rsidR="00C846AC" w:rsidRPr="00A10656">
        <w:rPr>
          <w:rFonts w:ascii="Tahoma" w:eastAsia="Tahoma" w:hAnsi="Tahoma" w:cs="Tahoma"/>
          <w:bCs/>
          <w:sz w:val="20"/>
          <w:szCs w:val="20"/>
        </w:rPr>
        <w:t xml:space="preserve">, 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 xml:space="preserve">al fianco di AISLA per raccogliere fondi a favore 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 xml:space="preserve">di </w:t>
      </w:r>
      <w:r w:rsidR="00521AC2" w:rsidRPr="00A10656">
        <w:rPr>
          <w:rFonts w:ascii="Tahoma" w:eastAsia="Tahoma" w:hAnsi="Tahoma" w:cs="Tahoma"/>
          <w:bCs/>
          <w:sz w:val="20"/>
          <w:szCs w:val="20"/>
        </w:rPr>
        <w:t>“Quattro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 xml:space="preserve"> ruote e una carrozza”. Il progetto è risultato vincitore al bando </w:t>
      </w:r>
      <w:r w:rsidR="008E4757" w:rsidRPr="00A10656">
        <w:rPr>
          <w:rFonts w:ascii="Tahoma" w:eastAsia="Tahoma" w:hAnsi="Tahoma" w:cs="Tahoma"/>
          <w:b/>
          <w:bCs/>
          <w:sz w:val="20"/>
          <w:szCs w:val="20"/>
        </w:rPr>
        <w:t>#DONAFUTURO 2020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>, campagna nazionale</w:t>
      </w:r>
      <w:r w:rsidR="008E4757" w:rsidRPr="00A10656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B26EB8" w:rsidRPr="00A10656">
        <w:rPr>
          <w:rFonts w:ascii="Tahoma" w:eastAsia="Tahoma" w:hAnsi="Tahoma" w:cs="Tahoma"/>
          <w:bCs/>
          <w:sz w:val="20"/>
          <w:szCs w:val="20"/>
        </w:rPr>
        <w:t xml:space="preserve">istituita dall’IID 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>che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>, ogni anno,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 xml:space="preserve"> sostiene le 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>diverse attività legate al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> </w:t>
      </w:r>
      <w:r w:rsidR="008E4757" w:rsidRPr="00A10656">
        <w:rPr>
          <w:rFonts w:ascii="Tahoma" w:eastAsia="Tahoma" w:hAnsi="Tahoma" w:cs="Tahoma"/>
          <w:b/>
          <w:bCs/>
          <w:sz w:val="20"/>
          <w:szCs w:val="20"/>
        </w:rPr>
        <w:t>Giorno del Dono</w:t>
      </w:r>
      <w:r w:rsidR="008E4757" w:rsidRPr="00A1065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>(4 ottobre) e che,</w:t>
      </w:r>
      <w:r w:rsidR="00A167B5" w:rsidRPr="00A10656">
        <w:rPr>
          <w:rFonts w:ascii="Tahoma" w:eastAsia="Tahoma" w:hAnsi="Tahoma" w:cs="Tahoma"/>
          <w:bCs/>
          <w:sz w:val="20"/>
          <w:szCs w:val="20"/>
        </w:rPr>
        <w:t xml:space="preserve"> per il 2020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 xml:space="preserve"> si concentrerà</w:t>
      </w:r>
      <w:r w:rsidR="00A167B5" w:rsidRPr="00A10656">
        <w:rPr>
          <w:rFonts w:ascii="Tahoma" w:eastAsia="Tahoma" w:hAnsi="Tahoma" w:cs="Tahoma"/>
          <w:bCs/>
          <w:sz w:val="20"/>
          <w:szCs w:val="20"/>
        </w:rPr>
        <w:t xml:space="preserve"> proprio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 xml:space="preserve"> sul diritto alla mobilità delle persone con SLA. </w:t>
      </w:r>
      <w:r w:rsidR="00A167B5" w:rsidRPr="00A10656">
        <w:rPr>
          <w:rFonts w:ascii="Tahoma" w:eastAsia="Tahoma" w:hAnsi="Tahoma" w:cs="Tahoma"/>
          <w:bCs/>
          <w:sz w:val="20"/>
          <w:szCs w:val="20"/>
        </w:rPr>
        <w:t xml:space="preserve">A questo obiettivo è dedicato il </w:t>
      </w:r>
      <w:r w:rsidR="00A167B5" w:rsidRPr="00A10656">
        <w:rPr>
          <w:rFonts w:ascii="Tahoma" w:eastAsia="Tahoma" w:hAnsi="Tahoma" w:cs="Tahoma"/>
          <w:b/>
          <w:bCs/>
          <w:sz w:val="20"/>
          <w:szCs w:val="20"/>
        </w:rPr>
        <w:t>numero solidale 455</w:t>
      </w:r>
      <w:r w:rsidR="0008066D">
        <w:rPr>
          <w:rFonts w:ascii="Tahoma" w:eastAsia="Tahoma" w:hAnsi="Tahoma" w:cs="Tahoma"/>
          <w:b/>
          <w:bCs/>
          <w:sz w:val="20"/>
          <w:szCs w:val="20"/>
        </w:rPr>
        <w:t>9</w:t>
      </w:r>
      <w:r w:rsidR="00A167B5" w:rsidRPr="00A10656">
        <w:rPr>
          <w:rFonts w:ascii="Tahoma" w:eastAsia="Tahoma" w:hAnsi="Tahoma" w:cs="Tahoma"/>
          <w:b/>
          <w:bCs/>
          <w:sz w:val="20"/>
          <w:szCs w:val="20"/>
        </w:rPr>
        <w:t>5</w:t>
      </w:r>
      <w:r w:rsidR="00A167B5" w:rsidRPr="00A10656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34A41">
        <w:rPr>
          <w:rFonts w:ascii="Tahoma" w:eastAsia="Tahoma" w:hAnsi="Tahoma" w:cs="Tahoma"/>
          <w:bCs/>
          <w:sz w:val="20"/>
          <w:szCs w:val="20"/>
        </w:rPr>
        <w:t xml:space="preserve">che sarà </w:t>
      </w:r>
      <w:r w:rsidR="00A167B5" w:rsidRPr="00A10656">
        <w:rPr>
          <w:rFonts w:ascii="Tahoma" w:eastAsia="Tahoma" w:hAnsi="Tahoma" w:cs="Tahoma"/>
          <w:bCs/>
          <w:sz w:val="20"/>
          <w:szCs w:val="20"/>
        </w:rPr>
        <w:t xml:space="preserve">attivo </w:t>
      </w:r>
      <w:r w:rsidR="00E362E4" w:rsidRPr="00A10656">
        <w:rPr>
          <w:rFonts w:ascii="Tahoma" w:eastAsia="Tahoma" w:hAnsi="Tahoma" w:cs="Tahoma"/>
          <w:b/>
          <w:bCs/>
          <w:sz w:val="20"/>
          <w:szCs w:val="20"/>
        </w:rPr>
        <w:t>dal 13 settembre al 4 ottobre</w:t>
      </w:r>
      <w:r w:rsidR="00E362E4" w:rsidRPr="00A10656">
        <w:rPr>
          <w:rFonts w:ascii="Tahoma" w:eastAsia="Tahoma" w:hAnsi="Tahoma" w:cs="Tahoma"/>
          <w:bCs/>
          <w:sz w:val="20"/>
          <w:szCs w:val="20"/>
        </w:rPr>
        <w:t xml:space="preserve">. </w:t>
      </w:r>
    </w:p>
    <w:p w:rsidR="005505B9" w:rsidRPr="005505B9" w:rsidRDefault="005505B9" w:rsidP="005505B9">
      <w:pPr>
        <w:rPr>
          <w:rFonts w:ascii="Tahoma" w:eastAsia="Tahoma" w:hAnsi="Tahoma" w:cs="Tahoma"/>
          <w:bCs/>
          <w:sz w:val="10"/>
          <w:szCs w:val="10"/>
        </w:rPr>
      </w:pPr>
    </w:p>
    <w:p w:rsidR="005505B9" w:rsidRDefault="00A21651" w:rsidP="005505B9">
      <w:pPr>
        <w:rPr>
          <w:rFonts w:ascii="Tahoma" w:eastAsia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lastRenderedPageBreak/>
        <w:t>Inoltre, p</w:t>
      </w:r>
      <w:r w:rsidR="005505B9" w:rsidRPr="002C086E">
        <w:rPr>
          <w:rFonts w:ascii="Tahoma" w:eastAsia="Tahoma" w:hAnsi="Tahoma" w:cs="Tahoma"/>
          <w:bCs/>
          <w:sz w:val="20"/>
          <w:szCs w:val="20"/>
        </w:rPr>
        <w:t>er il terzo anno, </w:t>
      </w:r>
      <w:r w:rsidR="005505B9" w:rsidRPr="002C086E">
        <w:rPr>
          <w:rFonts w:ascii="Tahoma" w:eastAsia="Tahoma" w:hAnsi="Tahoma" w:cs="Tahoma"/>
          <w:b/>
          <w:bCs/>
          <w:sz w:val="20"/>
          <w:szCs w:val="20"/>
        </w:rPr>
        <w:t xml:space="preserve">Fondazione Mediolanum </w:t>
      </w:r>
      <w:proofErr w:type="spellStart"/>
      <w:r w:rsidR="005505B9" w:rsidRPr="002C086E">
        <w:rPr>
          <w:rFonts w:ascii="Tahoma" w:eastAsia="Tahoma" w:hAnsi="Tahoma" w:cs="Tahoma"/>
          <w:b/>
          <w:bCs/>
          <w:sz w:val="20"/>
          <w:szCs w:val="20"/>
        </w:rPr>
        <w:t>Onlus</w:t>
      </w:r>
      <w:proofErr w:type="spellEnd"/>
      <w:r w:rsidR="005505B9" w:rsidRPr="002C086E">
        <w:rPr>
          <w:rFonts w:ascii="Tahoma" w:eastAsia="Tahoma" w:hAnsi="Tahoma" w:cs="Tahoma"/>
          <w:b/>
          <w:bCs/>
          <w:sz w:val="20"/>
          <w:szCs w:val="20"/>
        </w:rPr>
        <w:t> </w:t>
      </w:r>
      <w:r w:rsidR="005505B9" w:rsidRPr="002C086E">
        <w:rPr>
          <w:rFonts w:ascii="Tahoma" w:eastAsia="Tahoma" w:hAnsi="Tahoma" w:cs="Tahoma"/>
          <w:bCs/>
          <w:sz w:val="20"/>
          <w:szCs w:val="20"/>
        </w:rPr>
        <w:t>sarà al fianco di AISLA</w:t>
      </w:r>
      <w:r w:rsidR="005505B9" w:rsidRPr="002C086E">
        <w:rPr>
          <w:rFonts w:ascii="Tahoma" w:eastAsia="Tahoma" w:hAnsi="Tahoma" w:cs="Tahoma"/>
          <w:b/>
          <w:bCs/>
          <w:sz w:val="20"/>
          <w:szCs w:val="20"/>
        </w:rPr>
        <w:t> </w:t>
      </w:r>
      <w:r w:rsidR="005505B9" w:rsidRPr="002C086E">
        <w:rPr>
          <w:rFonts w:ascii="Tahoma" w:eastAsia="Tahoma" w:hAnsi="Tahoma" w:cs="Tahoma"/>
          <w:bCs/>
          <w:sz w:val="20"/>
          <w:szCs w:val="20"/>
        </w:rPr>
        <w:t>per sostenere</w:t>
      </w:r>
      <w:r w:rsidR="005505B9" w:rsidRPr="002C086E">
        <w:rPr>
          <w:rFonts w:ascii="Tahoma" w:eastAsia="Tahoma" w:hAnsi="Tahoma" w:cs="Tahoma"/>
          <w:b/>
          <w:bCs/>
          <w:sz w:val="20"/>
          <w:szCs w:val="20"/>
        </w:rPr>
        <w:t> </w:t>
      </w:r>
      <w:r w:rsidR="005505B9" w:rsidRPr="002C086E">
        <w:rPr>
          <w:rFonts w:ascii="Tahoma" w:eastAsia="Tahoma" w:hAnsi="Tahoma" w:cs="Tahoma"/>
          <w:bCs/>
          <w:sz w:val="20"/>
          <w:szCs w:val="20"/>
        </w:rPr>
        <w:t>“Baobab”, il progetto dell’associazione avviato nel 2018 e dedicato ai figli piccoli e adolescenti di persone con SLA, finalizzato a indagare l’impatto psicologico della malattia sui minori e ad aiutarli con percorsi di psicoterapia.</w:t>
      </w:r>
    </w:p>
    <w:p w:rsidR="00A21651" w:rsidRPr="005505B9" w:rsidRDefault="00A21651" w:rsidP="005505B9">
      <w:pPr>
        <w:rPr>
          <w:rFonts w:ascii="Tahoma" w:eastAsia="Tahoma" w:hAnsi="Tahoma" w:cs="Tahoma"/>
          <w:bCs/>
          <w:sz w:val="20"/>
          <w:szCs w:val="20"/>
        </w:rPr>
      </w:pPr>
    </w:p>
    <w:p w:rsidR="00007573" w:rsidRPr="00B960CA" w:rsidRDefault="00007573" w:rsidP="00007573">
      <w:pPr>
        <w:rPr>
          <w:rFonts w:ascii="Tahoma" w:eastAsia="Tahoma" w:hAnsi="Tahoma" w:cs="Tahoma"/>
          <w:bCs/>
          <w:sz w:val="20"/>
          <w:szCs w:val="20"/>
        </w:rPr>
      </w:pPr>
      <w:r w:rsidRPr="00A10656">
        <w:rPr>
          <w:rFonts w:ascii="Tahoma" w:eastAsia="Tahoma" w:hAnsi="Tahoma" w:cs="Tahoma"/>
          <w:bCs/>
          <w:sz w:val="20"/>
          <w:szCs w:val="20"/>
        </w:rPr>
        <w:t xml:space="preserve">Tutti gli aggiornamenti sulla Giornata Nazionale SLA sono disponibili su </w:t>
      </w:r>
      <w:hyperlink r:id="rId13" w:history="1">
        <w:r w:rsidRPr="00B960CA">
          <w:rPr>
            <w:rFonts w:ascii="Tahoma" w:eastAsia="Tahoma" w:hAnsi="Tahoma" w:cs="Tahoma"/>
            <w:bCs/>
            <w:sz w:val="20"/>
            <w:szCs w:val="20"/>
          </w:rPr>
          <w:t>www.aisla.it</w:t>
        </w:r>
      </w:hyperlink>
      <w:r w:rsidRPr="00B960CA">
        <w:rPr>
          <w:rFonts w:ascii="Tahoma" w:eastAsia="Tahoma" w:hAnsi="Tahoma" w:cs="Tahoma"/>
          <w:bCs/>
          <w:sz w:val="20"/>
          <w:szCs w:val="20"/>
        </w:rPr>
        <w:t xml:space="preserve"> e sulla pagina Facebook di AISLA.</w:t>
      </w:r>
    </w:p>
    <w:p w:rsidR="00007573" w:rsidRDefault="00007573" w:rsidP="00007573">
      <w:pPr>
        <w:rPr>
          <w:rFonts w:ascii="Tahoma" w:eastAsia="Tahoma" w:hAnsi="Tahoma" w:cs="Tahoma"/>
          <w:bCs/>
          <w:sz w:val="20"/>
          <w:szCs w:val="20"/>
        </w:rPr>
      </w:pPr>
      <w:r w:rsidRPr="00534B02">
        <w:rPr>
          <w:rFonts w:ascii="Tahoma" w:eastAsia="Tahoma" w:hAnsi="Tahoma" w:cs="Tahoma"/>
          <w:bCs/>
          <w:sz w:val="20"/>
          <w:szCs w:val="20"/>
        </w:rPr>
        <w:t xml:space="preserve">Il 18 settembre alle 18.00 la Cooperativa Meridiana, in collaborazione con AISLA e il Centro Clinico </w:t>
      </w:r>
      <w:proofErr w:type="spellStart"/>
      <w:r w:rsidRPr="00534B02">
        <w:rPr>
          <w:rFonts w:ascii="Tahoma" w:eastAsia="Tahoma" w:hAnsi="Tahoma" w:cs="Tahoma"/>
          <w:bCs/>
          <w:sz w:val="20"/>
          <w:szCs w:val="20"/>
        </w:rPr>
        <w:t>NeMO</w:t>
      </w:r>
      <w:proofErr w:type="spellEnd"/>
      <w:r w:rsidRPr="00534B02">
        <w:rPr>
          <w:rFonts w:ascii="Tahoma" w:eastAsia="Tahoma" w:hAnsi="Tahoma" w:cs="Tahoma"/>
          <w:bCs/>
          <w:sz w:val="20"/>
          <w:szCs w:val="20"/>
        </w:rPr>
        <w:t xml:space="preserve">, organizza l’evento online “FLASH </w:t>
      </w:r>
      <w:proofErr w:type="spellStart"/>
      <w:r w:rsidRPr="00534B02">
        <w:rPr>
          <w:rFonts w:ascii="Tahoma" w:eastAsia="Tahoma" w:hAnsi="Tahoma" w:cs="Tahoma"/>
          <w:bCs/>
          <w:sz w:val="20"/>
          <w:szCs w:val="20"/>
        </w:rPr>
        <w:t>ImMOB</w:t>
      </w:r>
      <w:proofErr w:type="spellEnd"/>
      <w:r w:rsidRPr="00534B02">
        <w:rPr>
          <w:rFonts w:ascii="Tahoma" w:eastAsia="Tahoma" w:hAnsi="Tahoma" w:cs="Tahoma"/>
          <w:bCs/>
          <w:sz w:val="20"/>
          <w:szCs w:val="20"/>
        </w:rPr>
        <w:t xml:space="preserve">” con toccanti testimonianze scritte da persone con la SLA, visibile sul profilo Facebook di AISLA </w:t>
      </w:r>
      <w:hyperlink r:id="rId14" w:history="1">
        <w:r w:rsidRPr="00534B02">
          <w:rPr>
            <w:rStyle w:val="Collegamentoipertestuale"/>
            <w:rFonts w:ascii="Tahoma" w:eastAsia="Tahoma" w:hAnsi="Tahoma" w:cs="Tahoma"/>
            <w:bCs/>
            <w:sz w:val="20"/>
            <w:szCs w:val="20"/>
          </w:rPr>
          <w:t>https://it-it.facebook.com/AISLA/</w:t>
        </w:r>
      </w:hyperlink>
    </w:p>
    <w:p w:rsidR="00007573" w:rsidRPr="00802934" w:rsidRDefault="00007573" w:rsidP="00007573">
      <w:pPr>
        <w:rPr>
          <w:rFonts w:ascii="Tahoma" w:eastAsia="Tahoma" w:hAnsi="Tahoma" w:cs="Tahoma"/>
          <w:bCs/>
          <w:sz w:val="20"/>
          <w:szCs w:val="20"/>
        </w:rPr>
      </w:pPr>
    </w:p>
    <w:p w:rsidR="00007573" w:rsidRDefault="00007573" w:rsidP="00007573">
      <w:pPr>
        <w:rPr>
          <w:rFonts w:ascii="Tahoma" w:eastAsia="Tahoma" w:hAnsi="Tahoma" w:cs="Tahoma"/>
          <w:bCs/>
          <w:sz w:val="21"/>
          <w:szCs w:val="21"/>
        </w:rPr>
      </w:pPr>
    </w:p>
    <w:p w:rsidR="00007573" w:rsidRDefault="00007573" w:rsidP="00007573">
      <w:pPr>
        <w:rPr>
          <w:rFonts w:ascii="Tahoma" w:eastAsia="Tahoma" w:hAnsi="Tahoma" w:cs="Tahoma"/>
          <w:bCs/>
          <w:sz w:val="21"/>
          <w:szCs w:val="21"/>
        </w:rPr>
      </w:pPr>
    </w:p>
    <w:p w:rsidR="00007573" w:rsidRDefault="00007573" w:rsidP="00007573">
      <w:pPr>
        <w:rPr>
          <w:rFonts w:ascii="Tahoma" w:eastAsia="Tahoma" w:hAnsi="Tahoma" w:cs="Tahoma"/>
          <w:bCs/>
          <w:sz w:val="21"/>
          <w:szCs w:val="21"/>
        </w:rPr>
      </w:pPr>
    </w:p>
    <w:p w:rsidR="00007573" w:rsidRPr="00A10656" w:rsidRDefault="00007573" w:rsidP="00007573">
      <w:pPr>
        <w:rPr>
          <w:rFonts w:ascii="Tahoma" w:eastAsia="Tahoma" w:hAnsi="Tahoma" w:cs="Tahoma"/>
          <w:bCs/>
          <w:sz w:val="16"/>
          <w:szCs w:val="16"/>
        </w:rPr>
      </w:pPr>
      <w:r w:rsidRPr="00A10656">
        <w:rPr>
          <w:rFonts w:ascii="Tahoma" w:eastAsia="Calibri" w:hAnsi="Tahoma" w:cs="Tahoma"/>
          <w:b/>
          <w:smallCaps/>
          <w:sz w:val="16"/>
          <w:szCs w:val="16"/>
          <w:lang w:eastAsia="en-US"/>
        </w:rPr>
        <w:t xml:space="preserve">Ufficio stampa | </w:t>
      </w:r>
      <w:r w:rsidRPr="00A10656">
        <w:rPr>
          <w:rFonts w:ascii="Tahoma" w:eastAsia="Tahoma" w:hAnsi="Tahoma" w:cs="Tahoma"/>
          <w:bCs/>
          <w:sz w:val="16"/>
          <w:szCs w:val="16"/>
        </w:rPr>
        <w:t xml:space="preserve">SEC </w:t>
      </w:r>
      <w:proofErr w:type="spellStart"/>
      <w:r w:rsidRPr="00A10656">
        <w:rPr>
          <w:rFonts w:ascii="Tahoma" w:eastAsia="Tahoma" w:hAnsi="Tahoma" w:cs="Tahoma"/>
          <w:bCs/>
          <w:sz w:val="16"/>
          <w:szCs w:val="16"/>
        </w:rPr>
        <w:t>Newgate</w:t>
      </w:r>
      <w:proofErr w:type="spellEnd"/>
      <w:r w:rsidRPr="00A10656">
        <w:rPr>
          <w:rFonts w:ascii="Tahoma" w:eastAsia="Tahoma" w:hAnsi="Tahoma" w:cs="Tahoma"/>
          <w:bCs/>
          <w:sz w:val="16"/>
          <w:szCs w:val="16"/>
        </w:rPr>
        <w:t xml:space="preserve"> via Ferrante </w:t>
      </w:r>
      <w:proofErr w:type="spellStart"/>
      <w:r w:rsidRPr="00A10656">
        <w:rPr>
          <w:rFonts w:ascii="Tahoma" w:eastAsia="Tahoma" w:hAnsi="Tahoma" w:cs="Tahoma"/>
          <w:bCs/>
          <w:sz w:val="16"/>
          <w:szCs w:val="16"/>
        </w:rPr>
        <w:t>Aporti</w:t>
      </w:r>
      <w:proofErr w:type="spellEnd"/>
      <w:r w:rsidRPr="00A10656">
        <w:rPr>
          <w:rFonts w:ascii="Tahoma" w:eastAsia="Tahoma" w:hAnsi="Tahoma" w:cs="Tahoma"/>
          <w:bCs/>
          <w:sz w:val="16"/>
          <w:szCs w:val="16"/>
        </w:rPr>
        <w:t xml:space="preserve"> 8, Milano</w:t>
      </w:r>
    </w:p>
    <w:p w:rsidR="00007573" w:rsidRPr="00A10656" w:rsidRDefault="00007573" w:rsidP="00007573">
      <w:pPr>
        <w:ind w:right="-24"/>
        <w:rPr>
          <w:rFonts w:ascii="Tahoma" w:eastAsia="Tahoma" w:hAnsi="Tahoma" w:cs="Tahoma"/>
          <w:bCs/>
          <w:sz w:val="16"/>
          <w:szCs w:val="16"/>
        </w:rPr>
      </w:pPr>
      <w:r w:rsidRPr="00A10656">
        <w:rPr>
          <w:rFonts w:ascii="Tahoma" w:eastAsia="Tahoma" w:hAnsi="Tahoma" w:cs="Tahoma"/>
          <w:bCs/>
          <w:sz w:val="16"/>
          <w:szCs w:val="16"/>
        </w:rPr>
        <w:t>AISLApress@secrp.com</w:t>
      </w:r>
    </w:p>
    <w:p w:rsidR="00007573" w:rsidRDefault="00007573" w:rsidP="00007573">
      <w:pPr>
        <w:ind w:right="-24"/>
        <w:rPr>
          <w:rFonts w:ascii="Tahoma" w:eastAsia="Tahoma" w:hAnsi="Tahoma" w:cs="Tahoma"/>
          <w:bCs/>
          <w:sz w:val="16"/>
          <w:szCs w:val="16"/>
        </w:rPr>
      </w:pPr>
      <w:r w:rsidRPr="00A10656">
        <w:rPr>
          <w:rFonts w:ascii="Tahoma" w:eastAsia="Tahoma" w:hAnsi="Tahoma" w:cs="Tahoma"/>
          <w:bCs/>
          <w:sz w:val="16"/>
          <w:szCs w:val="16"/>
        </w:rPr>
        <w:t xml:space="preserve">Laura </w:t>
      </w:r>
      <w:proofErr w:type="spellStart"/>
      <w:r w:rsidRPr="00A10656">
        <w:rPr>
          <w:rFonts w:ascii="Tahoma" w:eastAsia="Tahoma" w:hAnsi="Tahoma" w:cs="Tahoma"/>
          <w:bCs/>
          <w:sz w:val="16"/>
          <w:szCs w:val="16"/>
        </w:rPr>
        <w:t>Arghittu</w:t>
      </w:r>
      <w:proofErr w:type="spellEnd"/>
      <w:r w:rsidRPr="00A10656">
        <w:rPr>
          <w:rFonts w:ascii="Tahoma" w:eastAsia="Tahoma" w:hAnsi="Tahoma" w:cs="Tahoma"/>
          <w:bCs/>
          <w:sz w:val="16"/>
          <w:szCs w:val="16"/>
        </w:rPr>
        <w:t xml:space="preserve"> – </w:t>
      </w:r>
      <w:proofErr w:type="spellStart"/>
      <w:r w:rsidRPr="00A10656">
        <w:rPr>
          <w:rFonts w:ascii="Tahoma" w:eastAsia="Tahoma" w:hAnsi="Tahoma" w:cs="Tahoma"/>
          <w:bCs/>
          <w:sz w:val="16"/>
          <w:szCs w:val="16"/>
        </w:rPr>
        <w:t>cell</w:t>
      </w:r>
      <w:proofErr w:type="spellEnd"/>
      <w:r w:rsidRPr="00A10656">
        <w:rPr>
          <w:rFonts w:ascii="Tahoma" w:eastAsia="Tahoma" w:hAnsi="Tahoma" w:cs="Tahoma"/>
          <w:bCs/>
          <w:sz w:val="16"/>
          <w:szCs w:val="16"/>
        </w:rPr>
        <w:t>. 335 485106 – arghittu@secrp.com</w:t>
      </w:r>
      <w:r>
        <w:rPr>
          <w:rFonts w:ascii="Tahoma" w:eastAsia="Tahoma" w:hAnsi="Tahoma" w:cs="Tahoma"/>
          <w:bCs/>
          <w:sz w:val="16"/>
          <w:szCs w:val="16"/>
        </w:rPr>
        <w:t xml:space="preserve"> </w:t>
      </w:r>
    </w:p>
    <w:p w:rsidR="00007573" w:rsidRPr="001B49F6" w:rsidRDefault="00007573" w:rsidP="00007573">
      <w:pPr>
        <w:ind w:right="-24"/>
        <w:rPr>
          <w:rFonts w:ascii="Tahoma" w:eastAsia="Tahoma" w:hAnsi="Tahoma" w:cs="Tahoma"/>
          <w:bCs/>
          <w:sz w:val="16"/>
          <w:szCs w:val="16"/>
        </w:rPr>
      </w:pPr>
      <w:r w:rsidRPr="00A10656">
        <w:rPr>
          <w:rFonts w:ascii="Tahoma" w:eastAsia="Tahoma" w:hAnsi="Tahoma" w:cs="Tahoma"/>
          <w:bCs/>
          <w:sz w:val="16"/>
          <w:szCs w:val="16"/>
        </w:rPr>
        <w:t xml:space="preserve">Daniele Murgia – </w:t>
      </w:r>
      <w:proofErr w:type="spellStart"/>
      <w:r w:rsidRPr="00A10656">
        <w:rPr>
          <w:rFonts w:ascii="Tahoma" w:eastAsia="Tahoma" w:hAnsi="Tahoma" w:cs="Tahoma"/>
          <w:bCs/>
          <w:sz w:val="16"/>
          <w:szCs w:val="16"/>
        </w:rPr>
        <w:t>cell</w:t>
      </w:r>
      <w:proofErr w:type="spellEnd"/>
      <w:r w:rsidRPr="00A10656">
        <w:rPr>
          <w:rFonts w:ascii="Tahoma" w:eastAsia="Tahoma" w:hAnsi="Tahoma" w:cs="Tahoma"/>
          <w:bCs/>
          <w:sz w:val="16"/>
          <w:szCs w:val="16"/>
        </w:rPr>
        <w:t xml:space="preserve">. 338 4330031 – </w:t>
      </w:r>
      <w:hyperlink r:id="rId15" w:history="1">
        <w:r w:rsidRPr="001B49F6">
          <w:rPr>
            <w:rStyle w:val="Collegamentoipertestuale"/>
            <w:rFonts w:ascii="Tahoma" w:eastAsia="Tahoma" w:hAnsi="Tahoma" w:cs="Tahoma"/>
            <w:bCs/>
            <w:color w:val="auto"/>
            <w:sz w:val="16"/>
            <w:szCs w:val="16"/>
            <w:u w:val="none"/>
          </w:rPr>
          <w:t>murgia@secrp.com</w:t>
        </w:r>
      </w:hyperlink>
      <w:r w:rsidRPr="001B49F6">
        <w:rPr>
          <w:rFonts w:ascii="Tahoma" w:eastAsia="Tahoma" w:hAnsi="Tahoma" w:cs="Tahoma"/>
          <w:bCs/>
          <w:sz w:val="16"/>
          <w:szCs w:val="16"/>
        </w:rPr>
        <w:t xml:space="preserve"> </w:t>
      </w:r>
      <w:r w:rsidRPr="001B49F6">
        <w:rPr>
          <w:rFonts w:eastAsia="Tahoma"/>
        </w:rPr>
        <w:t xml:space="preserve">| </w:t>
      </w:r>
      <w:r w:rsidRPr="001B49F6">
        <w:rPr>
          <w:rFonts w:ascii="Tahoma" w:eastAsia="Tahoma" w:hAnsi="Tahoma" w:cs="Tahoma"/>
          <w:bCs/>
          <w:sz w:val="16"/>
          <w:szCs w:val="16"/>
        </w:rPr>
        <w:t xml:space="preserve">Elisa </w:t>
      </w:r>
      <w:proofErr w:type="spellStart"/>
      <w:r w:rsidRPr="001B49F6">
        <w:rPr>
          <w:rFonts w:ascii="Tahoma" w:eastAsia="Tahoma" w:hAnsi="Tahoma" w:cs="Tahoma"/>
          <w:bCs/>
          <w:sz w:val="16"/>
          <w:szCs w:val="16"/>
        </w:rPr>
        <w:t>Barzaghi</w:t>
      </w:r>
      <w:proofErr w:type="spellEnd"/>
      <w:r w:rsidRPr="001B49F6">
        <w:rPr>
          <w:rFonts w:ascii="Tahoma" w:eastAsia="Tahoma" w:hAnsi="Tahoma" w:cs="Tahoma"/>
          <w:bCs/>
          <w:sz w:val="16"/>
          <w:szCs w:val="16"/>
        </w:rPr>
        <w:t xml:space="preserve"> – </w:t>
      </w:r>
      <w:proofErr w:type="spellStart"/>
      <w:r w:rsidRPr="001B49F6">
        <w:rPr>
          <w:rFonts w:ascii="Tahoma" w:eastAsia="Tahoma" w:hAnsi="Tahoma" w:cs="Tahoma"/>
          <w:bCs/>
          <w:sz w:val="16"/>
          <w:szCs w:val="16"/>
        </w:rPr>
        <w:t>cell</w:t>
      </w:r>
      <w:proofErr w:type="spellEnd"/>
      <w:r w:rsidRPr="001B49F6">
        <w:rPr>
          <w:rFonts w:ascii="Tahoma" w:eastAsia="Tahoma" w:hAnsi="Tahoma" w:cs="Tahoma"/>
          <w:bCs/>
          <w:sz w:val="16"/>
          <w:szCs w:val="16"/>
        </w:rPr>
        <w:t>. 347 5448929 – barzaghi@secrp.com</w:t>
      </w:r>
    </w:p>
    <w:p w:rsidR="00007573" w:rsidRPr="005B4E69" w:rsidRDefault="00007573" w:rsidP="00007573">
      <w:pPr>
        <w:rPr>
          <w:rFonts w:ascii="Tahoma" w:eastAsia="Tahoma" w:hAnsi="Tahoma" w:cs="Tahoma"/>
          <w:bCs/>
          <w:sz w:val="21"/>
          <w:szCs w:val="21"/>
        </w:rPr>
      </w:pPr>
    </w:p>
    <w:p w:rsidR="00A167B5" w:rsidRPr="005B4E69" w:rsidRDefault="00A167B5" w:rsidP="00007573">
      <w:pPr>
        <w:rPr>
          <w:rFonts w:ascii="Tahoma" w:eastAsia="Tahoma" w:hAnsi="Tahoma" w:cs="Tahoma"/>
          <w:bCs/>
          <w:sz w:val="21"/>
          <w:szCs w:val="21"/>
        </w:rPr>
      </w:pPr>
    </w:p>
    <w:sectPr w:rsidR="00A167B5" w:rsidRPr="005B4E69" w:rsidSect="00A10656">
      <w:headerReference w:type="default" r:id="rId16"/>
      <w:pgSz w:w="11906" w:h="16838"/>
      <w:pgMar w:top="284" w:right="566" w:bottom="426" w:left="720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484" w:rsidRDefault="00572484">
      <w:r>
        <w:separator/>
      </w:r>
    </w:p>
  </w:endnote>
  <w:endnote w:type="continuationSeparator" w:id="0">
    <w:p w:rsidR="00572484" w:rsidRDefault="0057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484" w:rsidRDefault="00572484">
      <w:r>
        <w:separator/>
      </w:r>
    </w:p>
  </w:footnote>
  <w:footnote w:type="continuationSeparator" w:id="0">
    <w:p w:rsidR="00572484" w:rsidRDefault="00572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BB" w:rsidRDefault="00517EBB" w:rsidP="00075751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jc w:val="center"/>
      <w:rPr>
        <w:color w:val="000000"/>
      </w:rPr>
    </w:pPr>
    <w:r>
      <w:rPr>
        <w:rFonts w:ascii="Tahoma" w:eastAsia="Tahoma" w:hAnsi="Tahoma" w:cs="Tahoma"/>
        <w:noProof/>
        <w:color w:val="000000"/>
      </w:rPr>
      <w:drawing>
        <wp:inline distT="0" distB="0" distL="0" distR="0">
          <wp:extent cx="1421765" cy="988695"/>
          <wp:effectExtent l="0" t="0" r="0" b="0"/>
          <wp:docPr id="31" name="image1.png" descr="logo AISLA Onlus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AISLA Onlus 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1765" cy="988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C2B95" w:rsidRDefault="000C2B95" w:rsidP="00075751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C45"/>
    <w:multiLevelType w:val="multilevel"/>
    <w:tmpl w:val="DEB8D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A0D"/>
    <w:multiLevelType w:val="hybridMultilevel"/>
    <w:tmpl w:val="DB32BB8E"/>
    <w:lvl w:ilvl="0" w:tplc="F118E5CA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65155"/>
    <w:multiLevelType w:val="hybridMultilevel"/>
    <w:tmpl w:val="CC300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37"/>
    <w:rsid w:val="00001837"/>
    <w:rsid w:val="00004B01"/>
    <w:rsid w:val="00005787"/>
    <w:rsid w:val="00007573"/>
    <w:rsid w:val="00011291"/>
    <w:rsid w:val="00013F2C"/>
    <w:rsid w:val="00014572"/>
    <w:rsid w:val="000155F0"/>
    <w:rsid w:val="00020ED7"/>
    <w:rsid w:val="00025DC2"/>
    <w:rsid w:val="000369BF"/>
    <w:rsid w:val="00050B8D"/>
    <w:rsid w:val="00053220"/>
    <w:rsid w:val="00054C7B"/>
    <w:rsid w:val="00054D36"/>
    <w:rsid w:val="00075751"/>
    <w:rsid w:val="0008066D"/>
    <w:rsid w:val="00083DBC"/>
    <w:rsid w:val="000879B2"/>
    <w:rsid w:val="0009126B"/>
    <w:rsid w:val="00096826"/>
    <w:rsid w:val="000A137A"/>
    <w:rsid w:val="000B455F"/>
    <w:rsid w:val="000C1786"/>
    <w:rsid w:val="000C2B95"/>
    <w:rsid w:val="000C60B8"/>
    <w:rsid w:val="000D13AE"/>
    <w:rsid w:val="000D1E02"/>
    <w:rsid w:val="000D4F9C"/>
    <w:rsid w:val="000E633A"/>
    <w:rsid w:val="000E63CB"/>
    <w:rsid w:val="000E6DF1"/>
    <w:rsid w:val="000E7841"/>
    <w:rsid w:val="000F3835"/>
    <w:rsid w:val="000F46A2"/>
    <w:rsid w:val="000F4BE0"/>
    <w:rsid w:val="000F50B9"/>
    <w:rsid w:val="000F79BC"/>
    <w:rsid w:val="001005F5"/>
    <w:rsid w:val="00105E25"/>
    <w:rsid w:val="00114998"/>
    <w:rsid w:val="001152CE"/>
    <w:rsid w:val="00116668"/>
    <w:rsid w:val="0011739B"/>
    <w:rsid w:val="0012264F"/>
    <w:rsid w:val="00124990"/>
    <w:rsid w:val="00127653"/>
    <w:rsid w:val="00133E38"/>
    <w:rsid w:val="00144B61"/>
    <w:rsid w:val="0014612A"/>
    <w:rsid w:val="001518F4"/>
    <w:rsid w:val="00156F8B"/>
    <w:rsid w:val="00171DF7"/>
    <w:rsid w:val="001751CD"/>
    <w:rsid w:val="00180CDE"/>
    <w:rsid w:val="00184128"/>
    <w:rsid w:val="001904ED"/>
    <w:rsid w:val="001B49F6"/>
    <w:rsid w:val="001C02F3"/>
    <w:rsid w:val="001C16B8"/>
    <w:rsid w:val="001D1AB1"/>
    <w:rsid w:val="001D2577"/>
    <w:rsid w:val="001D4E44"/>
    <w:rsid w:val="001E4DC9"/>
    <w:rsid w:val="001E76D6"/>
    <w:rsid w:val="002024D8"/>
    <w:rsid w:val="0021120C"/>
    <w:rsid w:val="00211A90"/>
    <w:rsid w:val="00216444"/>
    <w:rsid w:val="00247318"/>
    <w:rsid w:val="0025068F"/>
    <w:rsid w:val="0025786C"/>
    <w:rsid w:val="00260573"/>
    <w:rsid w:val="002657A1"/>
    <w:rsid w:val="00267B9B"/>
    <w:rsid w:val="00270134"/>
    <w:rsid w:val="00293614"/>
    <w:rsid w:val="00296D38"/>
    <w:rsid w:val="00296F15"/>
    <w:rsid w:val="002B5CDE"/>
    <w:rsid w:val="002B63C7"/>
    <w:rsid w:val="002B746E"/>
    <w:rsid w:val="002C086E"/>
    <w:rsid w:val="002C285C"/>
    <w:rsid w:val="002C3EF7"/>
    <w:rsid w:val="002D3582"/>
    <w:rsid w:val="002E2A5E"/>
    <w:rsid w:val="002E35D4"/>
    <w:rsid w:val="002E7ECE"/>
    <w:rsid w:val="002F0BA1"/>
    <w:rsid w:val="002F527F"/>
    <w:rsid w:val="0030383B"/>
    <w:rsid w:val="00305D3F"/>
    <w:rsid w:val="00314A34"/>
    <w:rsid w:val="0031563B"/>
    <w:rsid w:val="00316337"/>
    <w:rsid w:val="00322560"/>
    <w:rsid w:val="00327DDC"/>
    <w:rsid w:val="00344D19"/>
    <w:rsid w:val="00353576"/>
    <w:rsid w:val="00356121"/>
    <w:rsid w:val="00360692"/>
    <w:rsid w:val="003706AD"/>
    <w:rsid w:val="00370B07"/>
    <w:rsid w:val="003826BE"/>
    <w:rsid w:val="00384526"/>
    <w:rsid w:val="00385A3D"/>
    <w:rsid w:val="00390313"/>
    <w:rsid w:val="00390F04"/>
    <w:rsid w:val="0039134D"/>
    <w:rsid w:val="003A1F41"/>
    <w:rsid w:val="003A793E"/>
    <w:rsid w:val="003C417F"/>
    <w:rsid w:val="003C72B6"/>
    <w:rsid w:val="003E154C"/>
    <w:rsid w:val="003E18D2"/>
    <w:rsid w:val="003E19A2"/>
    <w:rsid w:val="003F33D2"/>
    <w:rsid w:val="00404301"/>
    <w:rsid w:val="00407D8A"/>
    <w:rsid w:val="00413E0C"/>
    <w:rsid w:val="004177F5"/>
    <w:rsid w:val="00420FA0"/>
    <w:rsid w:val="0042143E"/>
    <w:rsid w:val="00434A41"/>
    <w:rsid w:val="00446C69"/>
    <w:rsid w:val="00451B37"/>
    <w:rsid w:val="00461F14"/>
    <w:rsid w:val="00467C0C"/>
    <w:rsid w:val="004733A2"/>
    <w:rsid w:val="00473434"/>
    <w:rsid w:val="00481E26"/>
    <w:rsid w:val="004876A6"/>
    <w:rsid w:val="00490955"/>
    <w:rsid w:val="00495F9A"/>
    <w:rsid w:val="00497FFB"/>
    <w:rsid w:val="004A55CE"/>
    <w:rsid w:val="004B2BEA"/>
    <w:rsid w:val="004C2BD0"/>
    <w:rsid w:val="004E0F6B"/>
    <w:rsid w:val="004F3054"/>
    <w:rsid w:val="004F620E"/>
    <w:rsid w:val="0050310B"/>
    <w:rsid w:val="005031B0"/>
    <w:rsid w:val="00504DB7"/>
    <w:rsid w:val="00513E9F"/>
    <w:rsid w:val="00517EBB"/>
    <w:rsid w:val="005208E2"/>
    <w:rsid w:val="00521AC2"/>
    <w:rsid w:val="00541081"/>
    <w:rsid w:val="00543616"/>
    <w:rsid w:val="005505B9"/>
    <w:rsid w:val="00563F6E"/>
    <w:rsid w:val="0056471A"/>
    <w:rsid w:val="00572484"/>
    <w:rsid w:val="0058178F"/>
    <w:rsid w:val="005872FA"/>
    <w:rsid w:val="005909E0"/>
    <w:rsid w:val="00590B4C"/>
    <w:rsid w:val="00592534"/>
    <w:rsid w:val="005A033F"/>
    <w:rsid w:val="005A4919"/>
    <w:rsid w:val="005A5895"/>
    <w:rsid w:val="005B4E69"/>
    <w:rsid w:val="005B6C04"/>
    <w:rsid w:val="005B7F32"/>
    <w:rsid w:val="005D7A7E"/>
    <w:rsid w:val="005E400E"/>
    <w:rsid w:val="005E4657"/>
    <w:rsid w:val="005F2B6C"/>
    <w:rsid w:val="005F5C30"/>
    <w:rsid w:val="00604335"/>
    <w:rsid w:val="00604A76"/>
    <w:rsid w:val="00612BD3"/>
    <w:rsid w:val="00615E5F"/>
    <w:rsid w:val="006345E8"/>
    <w:rsid w:val="00643664"/>
    <w:rsid w:val="00647212"/>
    <w:rsid w:val="006507D0"/>
    <w:rsid w:val="00661648"/>
    <w:rsid w:val="0066236D"/>
    <w:rsid w:val="006626CF"/>
    <w:rsid w:val="00663D42"/>
    <w:rsid w:val="00670BB9"/>
    <w:rsid w:val="00687AC0"/>
    <w:rsid w:val="0069332B"/>
    <w:rsid w:val="00697736"/>
    <w:rsid w:val="006A2199"/>
    <w:rsid w:val="006A6133"/>
    <w:rsid w:val="006A6136"/>
    <w:rsid w:val="006B582C"/>
    <w:rsid w:val="006C08E0"/>
    <w:rsid w:val="006C7C38"/>
    <w:rsid w:val="006D6451"/>
    <w:rsid w:val="006F1AFF"/>
    <w:rsid w:val="006F1F27"/>
    <w:rsid w:val="006F6B7D"/>
    <w:rsid w:val="007059FF"/>
    <w:rsid w:val="0071061D"/>
    <w:rsid w:val="00716D9E"/>
    <w:rsid w:val="0071749B"/>
    <w:rsid w:val="00723894"/>
    <w:rsid w:val="0072461F"/>
    <w:rsid w:val="00725985"/>
    <w:rsid w:val="00731A14"/>
    <w:rsid w:val="0073378E"/>
    <w:rsid w:val="007344A2"/>
    <w:rsid w:val="00735589"/>
    <w:rsid w:val="00737443"/>
    <w:rsid w:val="00743EB5"/>
    <w:rsid w:val="00746CE4"/>
    <w:rsid w:val="00751480"/>
    <w:rsid w:val="00756307"/>
    <w:rsid w:val="00764AA2"/>
    <w:rsid w:val="00786304"/>
    <w:rsid w:val="00786ED2"/>
    <w:rsid w:val="00795F17"/>
    <w:rsid w:val="007A4879"/>
    <w:rsid w:val="007B5B1D"/>
    <w:rsid w:val="007C2C27"/>
    <w:rsid w:val="007C2E14"/>
    <w:rsid w:val="007C5489"/>
    <w:rsid w:val="007E105C"/>
    <w:rsid w:val="00806458"/>
    <w:rsid w:val="008207E5"/>
    <w:rsid w:val="0082638F"/>
    <w:rsid w:val="0084265B"/>
    <w:rsid w:val="0085099B"/>
    <w:rsid w:val="0085346C"/>
    <w:rsid w:val="008655D8"/>
    <w:rsid w:val="008660A2"/>
    <w:rsid w:val="00872C3A"/>
    <w:rsid w:val="008866D1"/>
    <w:rsid w:val="008A2843"/>
    <w:rsid w:val="008A2C60"/>
    <w:rsid w:val="008A32F9"/>
    <w:rsid w:val="008A5D33"/>
    <w:rsid w:val="008A6758"/>
    <w:rsid w:val="008B6D80"/>
    <w:rsid w:val="008C3044"/>
    <w:rsid w:val="008C40B5"/>
    <w:rsid w:val="008C42CB"/>
    <w:rsid w:val="008E0286"/>
    <w:rsid w:val="008E1CFC"/>
    <w:rsid w:val="008E21FD"/>
    <w:rsid w:val="008E331C"/>
    <w:rsid w:val="008E4757"/>
    <w:rsid w:val="008F331E"/>
    <w:rsid w:val="008F3D75"/>
    <w:rsid w:val="008F781C"/>
    <w:rsid w:val="00910ACE"/>
    <w:rsid w:val="00911116"/>
    <w:rsid w:val="00922796"/>
    <w:rsid w:val="00932F2D"/>
    <w:rsid w:val="009422C9"/>
    <w:rsid w:val="009500C9"/>
    <w:rsid w:val="00964DA3"/>
    <w:rsid w:val="009715C5"/>
    <w:rsid w:val="00974490"/>
    <w:rsid w:val="00981EB2"/>
    <w:rsid w:val="0098620F"/>
    <w:rsid w:val="00990577"/>
    <w:rsid w:val="009A193C"/>
    <w:rsid w:val="009A40FF"/>
    <w:rsid w:val="009C3C75"/>
    <w:rsid w:val="009C5D25"/>
    <w:rsid w:val="009C5E43"/>
    <w:rsid w:val="009C773C"/>
    <w:rsid w:val="009D115C"/>
    <w:rsid w:val="009D3504"/>
    <w:rsid w:val="009D66A1"/>
    <w:rsid w:val="009D6EF3"/>
    <w:rsid w:val="009E7366"/>
    <w:rsid w:val="009E7477"/>
    <w:rsid w:val="009F4223"/>
    <w:rsid w:val="009F4C82"/>
    <w:rsid w:val="00A10656"/>
    <w:rsid w:val="00A15AB9"/>
    <w:rsid w:val="00A167B5"/>
    <w:rsid w:val="00A16948"/>
    <w:rsid w:val="00A21651"/>
    <w:rsid w:val="00A24C0F"/>
    <w:rsid w:val="00A41A1F"/>
    <w:rsid w:val="00A50860"/>
    <w:rsid w:val="00A7186C"/>
    <w:rsid w:val="00A809F4"/>
    <w:rsid w:val="00A81616"/>
    <w:rsid w:val="00A84E35"/>
    <w:rsid w:val="00A86178"/>
    <w:rsid w:val="00A9178D"/>
    <w:rsid w:val="00A91862"/>
    <w:rsid w:val="00A92CA8"/>
    <w:rsid w:val="00A93931"/>
    <w:rsid w:val="00AA0C4A"/>
    <w:rsid w:val="00AB557B"/>
    <w:rsid w:val="00AC116C"/>
    <w:rsid w:val="00AC592F"/>
    <w:rsid w:val="00AD4DAD"/>
    <w:rsid w:val="00AD5CA7"/>
    <w:rsid w:val="00AD6585"/>
    <w:rsid w:val="00AE0ACB"/>
    <w:rsid w:val="00AE3275"/>
    <w:rsid w:val="00AE4EFE"/>
    <w:rsid w:val="00AF0EF8"/>
    <w:rsid w:val="00AF6CEB"/>
    <w:rsid w:val="00B022D2"/>
    <w:rsid w:val="00B26730"/>
    <w:rsid w:val="00B26EB8"/>
    <w:rsid w:val="00B401C4"/>
    <w:rsid w:val="00B44116"/>
    <w:rsid w:val="00B44DE8"/>
    <w:rsid w:val="00B65650"/>
    <w:rsid w:val="00B7603E"/>
    <w:rsid w:val="00B819DA"/>
    <w:rsid w:val="00B82792"/>
    <w:rsid w:val="00B8463D"/>
    <w:rsid w:val="00B91264"/>
    <w:rsid w:val="00B93CD0"/>
    <w:rsid w:val="00BA20D0"/>
    <w:rsid w:val="00BA35F2"/>
    <w:rsid w:val="00BA4AAD"/>
    <w:rsid w:val="00BB0908"/>
    <w:rsid w:val="00BB19E3"/>
    <w:rsid w:val="00BB2D49"/>
    <w:rsid w:val="00BC0999"/>
    <w:rsid w:val="00BD6C19"/>
    <w:rsid w:val="00BE1A71"/>
    <w:rsid w:val="00BE1B76"/>
    <w:rsid w:val="00BF1719"/>
    <w:rsid w:val="00C018A6"/>
    <w:rsid w:val="00C07CA6"/>
    <w:rsid w:val="00C11C87"/>
    <w:rsid w:val="00C17A22"/>
    <w:rsid w:val="00C22438"/>
    <w:rsid w:val="00C23409"/>
    <w:rsid w:val="00C332D8"/>
    <w:rsid w:val="00C36537"/>
    <w:rsid w:val="00C44DCD"/>
    <w:rsid w:val="00C52539"/>
    <w:rsid w:val="00C536C9"/>
    <w:rsid w:val="00C71AD3"/>
    <w:rsid w:val="00C7667E"/>
    <w:rsid w:val="00C82FA2"/>
    <w:rsid w:val="00C846AC"/>
    <w:rsid w:val="00C87F36"/>
    <w:rsid w:val="00C92CB4"/>
    <w:rsid w:val="00C97F55"/>
    <w:rsid w:val="00CB24AE"/>
    <w:rsid w:val="00CB2781"/>
    <w:rsid w:val="00CB531E"/>
    <w:rsid w:val="00CC03DE"/>
    <w:rsid w:val="00CE232F"/>
    <w:rsid w:val="00CE268E"/>
    <w:rsid w:val="00CE657B"/>
    <w:rsid w:val="00CF355A"/>
    <w:rsid w:val="00D05429"/>
    <w:rsid w:val="00D14D72"/>
    <w:rsid w:val="00D151DF"/>
    <w:rsid w:val="00D16AA7"/>
    <w:rsid w:val="00D20BCD"/>
    <w:rsid w:val="00D24533"/>
    <w:rsid w:val="00D34746"/>
    <w:rsid w:val="00D36609"/>
    <w:rsid w:val="00D37ABC"/>
    <w:rsid w:val="00D50BE3"/>
    <w:rsid w:val="00D52394"/>
    <w:rsid w:val="00D54746"/>
    <w:rsid w:val="00D54887"/>
    <w:rsid w:val="00D578CE"/>
    <w:rsid w:val="00D76FE7"/>
    <w:rsid w:val="00DA51D0"/>
    <w:rsid w:val="00DA6D2F"/>
    <w:rsid w:val="00DA7BEE"/>
    <w:rsid w:val="00DB3F9E"/>
    <w:rsid w:val="00DB6788"/>
    <w:rsid w:val="00DC11F7"/>
    <w:rsid w:val="00DE46B8"/>
    <w:rsid w:val="00DE6FAD"/>
    <w:rsid w:val="00DE7216"/>
    <w:rsid w:val="00DF343A"/>
    <w:rsid w:val="00E16C81"/>
    <w:rsid w:val="00E20A14"/>
    <w:rsid w:val="00E24B20"/>
    <w:rsid w:val="00E25098"/>
    <w:rsid w:val="00E255BD"/>
    <w:rsid w:val="00E26FD0"/>
    <w:rsid w:val="00E35B2E"/>
    <w:rsid w:val="00E362E4"/>
    <w:rsid w:val="00E40AFE"/>
    <w:rsid w:val="00E40F0D"/>
    <w:rsid w:val="00E40FB1"/>
    <w:rsid w:val="00E424D3"/>
    <w:rsid w:val="00E42EF1"/>
    <w:rsid w:val="00E43738"/>
    <w:rsid w:val="00E57266"/>
    <w:rsid w:val="00E728E2"/>
    <w:rsid w:val="00E7756C"/>
    <w:rsid w:val="00EA1209"/>
    <w:rsid w:val="00EB5D30"/>
    <w:rsid w:val="00EB649C"/>
    <w:rsid w:val="00EB7C8A"/>
    <w:rsid w:val="00ED4864"/>
    <w:rsid w:val="00ED4E86"/>
    <w:rsid w:val="00ED6F7E"/>
    <w:rsid w:val="00EE0086"/>
    <w:rsid w:val="00EE27BE"/>
    <w:rsid w:val="00EE38F1"/>
    <w:rsid w:val="00EF12AE"/>
    <w:rsid w:val="00F008A2"/>
    <w:rsid w:val="00F0201E"/>
    <w:rsid w:val="00F020F8"/>
    <w:rsid w:val="00F06974"/>
    <w:rsid w:val="00F260B8"/>
    <w:rsid w:val="00F317D0"/>
    <w:rsid w:val="00F33622"/>
    <w:rsid w:val="00F353BD"/>
    <w:rsid w:val="00F37BD3"/>
    <w:rsid w:val="00F41E9A"/>
    <w:rsid w:val="00F4342A"/>
    <w:rsid w:val="00F46D4C"/>
    <w:rsid w:val="00F562A1"/>
    <w:rsid w:val="00F56CD1"/>
    <w:rsid w:val="00F812C8"/>
    <w:rsid w:val="00F8620A"/>
    <w:rsid w:val="00F9463E"/>
    <w:rsid w:val="00F969FF"/>
    <w:rsid w:val="00FA6380"/>
    <w:rsid w:val="00FB3019"/>
    <w:rsid w:val="00FB5466"/>
    <w:rsid w:val="00FB717B"/>
    <w:rsid w:val="00FC235C"/>
    <w:rsid w:val="00FC3576"/>
    <w:rsid w:val="00FC6498"/>
    <w:rsid w:val="00FD63C5"/>
    <w:rsid w:val="00FD79C4"/>
    <w:rsid w:val="00FE35E6"/>
    <w:rsid w:val="00FE48C3"/>
    <w:rsid w:val="00FF021F"/>
    <w:rsid w:val="00FF1032"/>
    <w:rsid w:val="00FF1B95"/>
    <w:rsid w:val="61D99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DE8"/>
  </w:style>
  <w:style w:type="paragraph" w:styleId="Titolo1">
    <w:name w:val="heading 1"/>
    <w:basedOn w:val="Normale"/>
    <w:next w:val="Normale"/>
    <w:uiPriority w:val="9"/>
    <w:qFormat/>
    <w:rsid w:val="00B44DE8"/>
    <w:pPr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44DE8"/>
    <w:pPr>
      <w:pBdr>
        <w:bottom w:val="single" w:sz="6" w:space="3" w:color="D6D6D6"/>
      </w:pBdr>
      <w:spacing w:before="300"/>
      <w:outlineLvl w:val="1"/>
    </w:pPr>
    <w:rPr>
      <w:b/>
      <w:color w:val="C6211F"/>
      <w:sz w:val="21"/>
      <w:szCs w:val="21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44D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44DE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44D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44D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44D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44DE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44D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17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EBB"/>
  </w:style>
  <w:style w:type="paragraph" w:styleId="Pidipagina">
    <w:name w:val="footer"/>
    <w:basedOn w:val="Normale"/>
    <w:link w:val="PidipaginaCarattere"/>
    <w:uiPriority w:val="99"/>
    <w:unhideWhenUsed/>
    <w:rsid w:val="00517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EBB"/>
  </w:style>
  <w:style w:type="character" w:styleId="Collegamentoipertestuale">
    <w:name w:val="Hyperlink"/>
    <w:basedOn w:val="Carpredefinitoparagrafo"/>
    <w:uiPriority w:val="99"/>
    <w:unhideWhenUsed/>
    <w:rsid w:val="001C16B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16B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D358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626CF"/>
    <w:rPr>
      <w:color w:val="605E5C"/>
      <w:shd w:val="clear" w:color="auto" w:fill="E1DFDD"/>
    </w:rPr>
  </w:style>
  <w:style w:type="character" w:customStyle="1" w:styleId="Internetlink">
    <w:name w:val="Internet link"/>
    <w:rsid w:val="00180C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1B37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0908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2340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F5C3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C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9F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DE8"/>
  </w:style>
  <w:style w:type="paragraph" w:styleId="Titolo1">
    <w:name w:val="heading 1"/>
    <w:basedOn w:val="Normale"/>
    <w:next w:val="Normale"/>
    <w:uiPriority w:val="9"/>
    <w:qFormat/>
    <w:rsid w:val="00B44DE8"/>
    <w:pPr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44DE8"/>
    <w:pPr>
      <w:pBdr>
        <w:bottom w:val="single" w:sz="6" w:space="3" w:color="D6D6D6"/>
      </w:pBdr>
      <w:spacing w:before="300"/>
      <w:outlineLvl w:val="1"/>
    </w:pPr>
    <w:rPr>
      <w:b/>
      <w:color w:val="C6211F"/>
      <w:sz w:val="21"/>
      <w:szCs w:val="21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44D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44DE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44D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44D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44D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44DE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44D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17E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EBB"/>
  </w:style>
  <w:style w:type="paragraph" w:styleId="Pidipagina">
    <w:name w:val="footer"/>
    <w:basedOn w:val="Normale"/>
    <w:link w:val="PidipaginaCarattere"/>
    <w:uiPriority w:val="99"/>
    <w:unhideWhenUsed/>
    <w:rsid w:val="00517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EBB"/>
  </w:style>
  <w:style w:type="character" w:styleId="Collegamentoipertestuale">
    <w:name w:val="Hyperlink"/>
    <w:basedOn w:val="Carpredefinitoparagrafo"/>
    <w:uiPriority w:val="99"/>
    <w:unhideWhenUsed/>
    <w:rsid w:val="001C16B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16B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D358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626CF"/>
    <w:rPr>
      <w:color w:val="605E5C"/>
      <w:shd w:val="clear" w:color="auto" w:fill="E1DFDD"/>
    </w:rPr>
  </w:style>
  <w:style w:type="character" w:customStyle="1" w:styleId="Internetlink">
    <w:name w:val="Internet link"/>
    <w:rsid w:val="00180C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1B37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0908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2340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F5C3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C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9F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1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isl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isla.it/giornata-nazionale-sla-202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isla.it/giornata-nazionale-sla-2020/piazze-emilia-romagna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urgia@secrp.com" TargetMode="External"/><Relationship Id="rId10" Type="http://schemas.openxmlformats.org/officeDocument/2006/relationships/hyperlink" Target="http://www.negoziosolidaleaisl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t-it.facebook.com/AIS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E004-3FEC-44F4-B1FA-D842652C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alexp</dc:creator>
  <cp:lastModifiedBy>Marcello Tassi</cp:lastModifiedBy>
  <cp:revision>2</cp:revision>
  <cp:lastPrinted>2020-08-03T07:09:00Z</cp:lastPrinted>
  <dcterms:created xsi:type="dcterms:W3CDTF">2020-09-19T13:47:00Z</dcterms:created>
  <dcterms:modified xsi:type="dcterms:W3CDTF">2020-09-19T13:47:00Z</dcterms:modified>
</cp:coreProperties>
</file>